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XSpec="center" w:tblpY="-1416"/>
        <w:tblW w:w="11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3"/>
        <w:gridCol w:w="8680"/>
      </w:tblGrid>
      <w:tr w:rsidR="00963737" w:rsidRPr="00963737" w14:paraId="47DE9833" w14:textId="77777777" w:rsidTr="00963737">
        <w:trPr>
          <w:trHeight w:val="288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231CD" w14:textId="77777777" w:rsidR="00963737" w:rsidRPr="00963737" w:rsidRDefault="00963737" w:rsidP="00963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D5B90" w14:textId="77777777" w:rsidR="00963737" w:rsidRPr="00963737" w:rsidRDefault="00963737" w:rsidP="00963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963737" w:rsidRPr="006720F1" w14:paraId="2A4EEE07" w14:textId="77777777" w:rsidTr="00963737">
        <w:trPr>
          <w:trHeight w:val="420"/>
        </w:trPr>
        <w:tc>
          <w:tcPr>
            <w:tcW w:w="11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1C427" w14:textId="77777777" w:rsidR="00963737" w:rsidRPr="006720F1" w:rsidRDefault="00963737" w:rsidP="00963737">
            <w:pPr>
              <w:spacing w:after="0" w:line="240" w:lineRule="auto"/>
              <w:jc w:val="center"/>
              <w:rPr>
                <w:rFonts w:ascii="Montserrat" w:eastAsia="Times New Roman" w:hAnsi="Montserrat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b/>
                <w:bCs/>
                <w:color w:val="000000"/>
                <w:sz w:val="20"/>
                <w:szCs w:val="20"/>
                <w:lang w:eastAsia="pl-PL"/>
              </w:rPr>
              <w:t>OGŁOSZENIE REKRUTACYJNE</w:t>
            </w:r>
          </w:p>
        </w:tc>
      </w:tr>
      <w:tr w:rsidR="00963737" w:rsidRPr="006720F1" w14:paraId="59F4CF55" w14:textId="77777777" w:rsidTr="00963737">
        <w:trPr>
          <w:trHeight w:val="270"/>
        </w:trPr>
        <w:tc>
          <w:tcPr>
            <w:tcW w:w="25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10E3E90" w14:textId="77777777" w:rsidR="00963737" w:rsidRPr="006720F1" w:rsidRDefault="00963737" w:rsidP="00963737">
            <w:pPr>
              <w:spacing w:after="0" w:line="240" w:lineRule="auto"/>
              <w:rPr>
                <w:rFonts w:ascii="Montserrat" w:eastAsia="Times New Roman" w:hAnsi="Montserrat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Calibri"/>
                <w:b/>
                <w:bCs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82E0C0" w14:textId="77777777" w:rsidR="00963737" w:rsidRPr="006720F1" w:rsidRDefault="00963737" w:rsidP="00963737">
            <w:pPr>
              <w:spacing w:after="0" w:line="240" w:lineRule="auto"/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963737" w:rsidRPr="006720F1" w14:paraId="136A53D9" w14:textId="77777777" w:rsidTr="00963737">
        <w:trPr>
          <w:trHeight w:val="1440"/>
        </w:trPr>
        <w:tc>
          <w:tcPr>
            <w:tcW w:w="11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FC2E8D1" w14:textId="57915576" w:rsidR="00963737" w:rsidRPr="006720F1" w:rsidRDefault="00963737" w:rsidP="00963737">
            <w:pPr>
              <w:spacing w:after="0" w:line="240" w:lineRule="auto"/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>Nadbałtyckie Centrum Kultury w Gdańsku jest samorządową instytucją kultury, zajmującą się realizacją różnorodnych projektów artystycznych</w:t>
            </w:r>
            <w:r w:rsidR="00056F19"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 xml:space="preserve">, </w:t>
            </w:r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 xml:space="preserve">naukowych </w:t>
            </w:r>
            <w:r w:rsidR="00056F19"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 xml:space="preserve">i szkoleniowych </w:t>
            </w:r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>o zasięgu międzynarodowym, ogólnopolskim i regionalnym (informacje szczegółowe: www.nck.org.pl). Siedzibą NCK</w:t>
            </w:r>
            <w:r w:rsidR="00EE3D25"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 xml:space="preserve"> Gdańsk</w:t>
            </w:r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 xml:space="preserve"> jest Ratusz Staromiejski. </w:t>
            </w:r>
          </w:p>
        </w:tc>
      </w:tr>
      <w:tr w:rsidR="00963737" w:rsidRPr="006720F1" w14:paraId="5DF0F057" w14:textId="77777777" w:rsidTr="00963737">
        <w:trPr>
          <w:trHeight w:val="345"/>
        </w:trPr>
        <w:tc>
          <w:tcPr>
            <w:tcW w:w="11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11F6EF7" w14:textId="115CFE6F" w:rsidR="00963737" w:rsidRPr="006720F1" w:rsidRDefault="00963737" w:rsidP="00C82667">
            <w:pPr>
              <w:spacing w:after="0" w:line="240" w:lineRule="auto"/>
              <w:rPr>
                <w:rFonts w:ascii="Montserrat" w:eastAsia="Times New Roman" w:hAnsi="Montserrat" w:cs="Arial"/>
                <w:b/>
                <w:bCs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b/>
                <w:bCs/>
                <w:sz w:val="20"/>
                <w:szCs w:val="20"/>
                <w:lang w:eastAsia="pl-PL"/>
              </w:rPr>
              <w:t>Gdańsk</w:t>
            </w:r>
            <w:r w:rsidRPr="0095052C">
              <w:rPr>
                <w:rFonts w:ascii="Montserrat" w:eastAsia="Times New Roman" w:hAnsi="Montserrat" w:cs="Arial"/>
                <w:b/>
                <w:bCs/>
                <w:sz w:val="20"/>
                <w:szCs w:val="20"/>
                <w:lang w:eastAsia="pl-PL"/>
              </w:rPr>
              <w:t>, dnia</w:t>
            </w:r>
            <w:r w:rsidR="000F7971" w:rsidRPr="0095052C">
              <w:rPr>
                <w:rFonts w:ascii="Montserrat" w:eastAsia="Times New Roman" w:hAnsi="Montserrat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="00AA1326">
              <w:rPr>
                <w:rFonts w:ascii="Montserrat" w:eastAsia="Times New Roman" w:hAnsi="Montserrat" w:cs="Arial"/>
                <w:b/>
                <w:bCs/>
                <w:sz w:val="20"/>
                <w:szCs w:val="20"/>
                <w:lang w:eastAsia="pl-PL"/>
              </w:rPr>
              <w:t>21</w:t>
            </w:r>
            <w:r w:rsidR="0095052C" w:rsidRPr="0095052C">
              <w:rPr>
                <w:rFonts w:ascii="Montserrat" w:eastAsia="Times New Roman" w:hAnsi="Montserrat" w:cs="Arial"/>
                <w:b/>
                <w:bCs/>
                <w:sz w:val="20"/>
                <w:szCs w:val="20"/>
                <w:lang w:eastAsia="pl-PL"/>
              </w:rPr>
              <w:t>.09</w:t>
            </w:r>
            <w:r w:rsidR="005E4913" w:rsidRPr="0095052C">
              <w:rPr>
                <w:rFonts w:ascii="Montserrat" w:eastAsia="Times New Roman" w:hAnsi="Montserrat" w:cs="Arial"/>
                <w:b/>
                <w:bCs/>
                <w:sz w:val="20"/>
                <w:szCs w:val="20"/>
                <w:lang w:eastAsia="pl-PL"/>
              </w:rPr>
              <w:t>.2026</w:t>
            </w:r>
            <w:r w:rsidR="001726C6" w:rsidRPr="0095052C">
              <w:rPr>
                <w:rFonts w:ascii="Montserrat" w:eastAsia="Times New Roman" w:hAnsi="Montserrat" w:cs="Arial"/>
                <w:b/>
                <w:bCs/>
                <w:sz w:val="20"/>
                <w:szCs w:val="20"/>
                <w:lang w:eastAsia="pl-PL"/>
              </w:rPr>
              <w:t xml:space="preserve"> r.</w:t>
            </w:r>
          </w:p>
        </w:tc>
      </w:tr>
      <w:tr w:rsidR="00963737" w:rsidRPr="006720F1" w14:paraId="6B40255A" w14:textId="77777777" w:rsidTr="00963737">
        <w:trPr>
          <w:trHeight w:val="42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41281F" w14:textId="77777777" w:rsidR="00963737" w:rsidRPr="006720F1" w:rsidRDefault="00963737" w:rsidP="00963737">
            <w:pPr>
              <w:spacing w:after="0" w:line="240" w:lineRule="auto"/>
              <w:rPr>
                <w:rFonts w:ascii="Montserrat" w:eastAsia="Times New Roman" w:hAnsi="Montserrat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Calibri"/>
                <w:b/>
                <w:bCs/>
                <w:color w:val="000000"/>
                <w:sz w:val="20"/>
                <w:szCs w:val="20"/>
                <w:lang w:eastAsia="pl-PL"/>
              </w:rPr>
              <w:t>STANOWISKO:</w:t>
            </w:r>
          </w:p>
        </w:tc>
        <w:tc>
          <w:tcPr>
            <w:tcW w:w="8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AD2A65" w14:textId="25E45E4D" w:rsidR="000F6A2D" w:rsidRPr="0095052C" w:rsidRDefault="005E4913" w:rsidP="00745A9B">
            <w:pPr>
              <w:spacing w:after="0" w:line="240" w:lineRule="auto"/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</w:pPr>
            <w:r w:rsidRPr="0095052C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>Osoba zatrudniona na stanowisku</w:t>
            </w:r>
            <w:r w:rsidR="00AA1326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>:</w:t>
            </w:r>
            <w:r w:rsidRPr="0095052C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 xml:space="preserve"> kierownik Działu </w:t>
            </w:r>
            <w:r w:rsidR="0021425D" w:rsidRPr="0095052C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>marketingu i fundraisingu</w:t>
            </w:r>
          </w:p>
        </w:tc>
      </w:tr>
      <w:tr w:rsidR="00963737" w:rsidRPr="006720F1" w14:paraId="38ACC84C" w14:textId="77777777" w:rsidTr="00963737">
        <w:trPr>
          <w:trHeight w:val="288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E5E489" w14:textId="24DAC36C" w:rsidR="00963737" w:rsidRPr="006720F1" w:rsidRDefault="00201C81" w:rsidP="00963737">
            <w:pPr>
              <w:spacing w:after="0" w:line="240" w:lineRule="auto"/>
              <w:rPr>
                <w:rFonts w:ascii="Montserrat" w:eastAsia="Times New Roman" w:hAnsi="Montserrat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Calibri"/>
                <w:b/>
                <w:bCs/>
                <w:color w:val="000000"/>
                <w:sz w:val="20"/>
                <w:szCs w:val="20"/>
                <w:lang w:eastAsia="pl-PL"/>
              </w:rPr>
              <w:t>UMOWA O PRACĘ</w:t>
            </w:r>
            <w:r w:rsidR="00B876E6" w:rsidRPr="006720F1">
              <w:rPr>
                <w:rFonts w:ascii="Montserrat" w:eastAsia="Times New Roman" w:hAnsi="Montserrat" w:cs="Calibri"/>
                <w:b/>
                <w:bCs/>
                <w:color w:val="000000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8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7D2979" w14:textId="083CE113" w:rsidR="00963737" w:rsidRPr="006720F1" w:rsidRDefault="00156BC2" w:rsidP="00963737">
            <w:pPr>
              <w:spacing w:after="0" w:line="240" w:lineRule="auto"/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>na okres próbny, następnie roczny czas określony</w:t>
            </w:r>
          </w:p>
        </w:tc>
      </w:tr>
      <w:tr w:rsidR="00963737" w:rsidRPr="006720F1" w14:paraId="22D68D48" w14:textId="77777777" w:rsidTr="00963737">
        <w:trPr>
          <w:trHeight w:val="288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8CCE12" w14:textId="77777777" w:rsidR="00963737" w:rsidRPr="006720F1" w:rsidRDefault="00963737" w:rsidP="00963737">
            <w:pPr>
              <w:spacing w:after="0" w:line="240" w:lineRule="auto"/>
              <w:rPr>
                <w:rFonts w:ascii="Montserrat" w:eastAsia="Times New Roman" w:hAnsi="Montserrat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Calibri"/>
                <w:b/>
                <w:bCs/>
                <w:color w:val="000000"/>
                <w:sz w:val="20"/>
                <w:szCs w:val="20"/>
                <w:lang w:eastAsia="pl-PL"/>
              </w:rPr>
              <w:t>WYMIAR ETATU:</w:t>
            </w:r>
          </w:p>
        </w:tc>
        <w:tc>
          <w:tcPr>
            <w:tcW w:w="8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CA66CC" w14:textId="24AA8AFD" w:rsidR="00963737" w:rsidRPr="006720F1" w:rsidRDefault="005E4913" w:rsidP="00963737">
            <w:pPr>
              <w:spacing w:after="0" w:line="240" w:lineRule="auto"/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>pełen</w:t>
            </w:r>
            <w:r w:rsidR="007F0BDF"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 xml:space="preserve"> etat</w:t>
            </w:r>
          </w:p>
        </w:tc>
      </w:tr>
      <w:tr w:rsidR="00963737" w:rsidRPr="006720F1" w14:paraId="4DD549A9" w14:textId="77777777" w:rsidTr="00963737">
        <w:trPr>
          <w:trHeight w:val="288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F6CF96" w14:textId="77777777" w:rsidR="00963737" w:rsidRPr="006720F1" w:rsidRDefault="00963737" w:rsidP="00963737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866B75" w14:textId="77777777" w:rsidR="00963737" w:rsidRPr="006720F1" w:rsidRDefault="00963737" w:rsidP="00963737">
            <w:pPr>
              <w:spacing w:after="0" w:line="240" w:lineRule="auto"/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963737" w:rsidRPr="006720F1" w14:paraId="600308D3" w14:textId="77777777" w:rsidTr="00963737">
        <w:trPr>
          <w:trHeight w:val="75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77B04A" w14:textId="77777777" w:rsidR="00963737" w:rsidRPr="006720F1" w:rsidRDefault="00963737" w:rsidP="00963737">
            <w:pPr>
              <w:spacing w:after="0" w:line="240" w:lineRule="auto"/>
              <w:rPr>
                <w:rFonts w:ascii="Montserrat" w:eastAsia="Times New Roman" w:hAnsi="Montserrat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Calibri"/>
                <w:b/>
                <w:bCs/>
                <w:color w:val="000000"/>
                <w:sz w:val="20"/>
                <w:szCs w:val="20"/>
                <w:lang w:eastAsia="pl-PL"/>
              </w:rPr>
              <w:t>MIEJSCE PRACY:</w:t>
            </w:r>
          </w:p>
        </w:tc>
        <w:tc>
          <w:tcPr>
            <w:tcW w:w="8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B2BCD5" w14:textId="205F1D64" w:rsidR="00963737" w:rsidRPr="006720F1" w:rsidRDefault="00963737" w:rsidP="00B631FF">
            <w:pPr>
              <w:spacing w:after="0" w:line="240" w:lineRule="auto"/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>Nadbałty</w:t>
            </w:r>
            <w:r w:rsidR="00B631FF"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>ckie Centrum Kultury w Gdańsku</w:t>
            </w:r>
            <w:r w:rsidR="00F354A3"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 xml:space="preserve"> (Ratusz Staromiejski oraz Centrum św. Jana w Gdańsku)</w:t>
            </w:r>
            <w:r w:rsidR="00FB393A"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>. P</w:t>
            </w:r>
            <w:r w:rsidR="00FA2AAF"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 xml:space="preserve">raca w budynkach z ograniczoną dostępnością architektoniczną (obiekty zabytkowe) oraz konieczność przemieszczania się pomiędzy budynkami. </w:t>
            </w:r>
          </w:p>
        </w:tc>
      </w:tr>
      <w:tr w:rsidR="00963737" w:rsidRPr="006720F1" w14:paraId="7B753B0E" w14:textId="77777777" w:rsidTr="00963737">
        <w:trPr>
          <w:trHeight w:val="288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76717F" w14:textId="77777777" w:rsidR="00963737" w:rsidRPr="006720F1" w:rsidRDefault="00963737" w:rsidP="00963737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ED1617" w14:textId="77777777" w:rsidR="00963737" w:rsidRPr="006720F1" w:rsidRDefault="00963737" w:rsidP="00963737">
            <w:pPr>
              <w:spacing w:after="0" w:line="240" w:lineRule="auto"/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937C79" w:rsidRPr="006720F1" w14:paraId="466D759E" w14:textId="77777777" w:rsidTr="00746CCF">
        <w:trPr>
          <w:trHeight w:val="558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678BF5" w14:textId="77777777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Calibri"/>
                <w:b/>
                <w:bCs/>
                <w:color w:val="000000"/>
                <w:sz w:val="20"/>
                <w:szCs w:val="20"/>
                <w:lang w:eastAsia="pl-PL"/>
              </w:rPr>
              <w:t>ZAKRES OBOWIĄZKÓW:</w:t>
            </w:r>
          </w:p>
        </w:tc>
        <w:tc>
          <w:tcPr>
            <w:tcW w:w="8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756079" w14:textId="77777777" w:rsidR="00AA1326" w:rsidRPr="00E83FC5" w:rsidRDefault="00AA1326" w:rsidP="00AA1326">
            <w:pPr>
              <w:spacing w:after="0" w:line="240" w:lineRule="auto"/>
              <w:ind w:firstLine="708"/>
              <w:rPr>
                <w:rFonts w:ascii="Montserrat" w:eastAsia="Times New Roman" w:hAnsi="Montserrat" w:cs="Calibri"/>
                <w:b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b/>
                <w:lang w:eastAsia="pl-PL"/>
              </w:rPr>
              <w:t>Zarządzanie zespołem pracowniczym:</w:t>
            </w:r>
          </w:p>
          <w:p w14:paraId="0702E996" w14:textId="77777777" w:rsidR="00AA1326" w:rsidRPr="00E83FC5" w:rsidRDefault="00AA1326" w:rsidP="00AA1326">
            <w:pPr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Montserrat" w:eastAsia="Times New Roman" w:hAnsi="Montserrat" w:cs="Calibri"/>
                <w:bCs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bCs/>
                <w:lang w:eastAsia="pl-PL"/>
              </w:rPr>
              <w:t>Organizacja pracy działu, w tym opracowywanie harmonogramów pracy, przydzielanie pracy podległym Pracownikom i nadzór nad efektywnym wykorzystaniem czasu pracy podległych Pracowników</w:t>
            </w:r>
            <w:r>
              <w:rPr>
                <w:rFonts w:ascii="Montserrat" w:eastAsia="Times New Roman" w:hAnsi="Montserrat" w:cs="Calibri"/>
                <w:bCs/>
                <w:lang w:eastAsia="pl-PL"/>
              </w:rPr>
              <w:t>.</w:t>
            </w:r>
          </w:p>
          <w:p w14:paraId="15C7DAFD" w14:textId="77777777" w:rsidR="00AA1326" w:rsidRPr="00884782" w:rsidRDefault="00AA1326" w:rsidP="00AA1326">
            <w:pPr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Montserrat" w:eastAsia="Times New Roman" w:hAnsi="Montserrat" w:cs="Calibri"/>
                <w:bCs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bCs/>
                <w:lang w:eastAsia="pl-PL"/>
              </w:rPr>
              <w:t xml:space="preserve">Koordynowanie podziału zadań w ramach Działu oraz współpracy z pracownikami innych komórek organizacyjnych NCK Gdańsk zaangażowanych w realizację projektów i działań Działu poprzez dokonywanie podziału zadań między Pracowników działu, w tym powoływanie zespołów projektowych, ustalanie szczegółowych zakresów obowiązków oraz bieżący nadzór nad realizacją zadań, pod kątem zgodności z przyjętymi w NCK procedurami – w tym kontrolowanie jakości tworzonej dokumentacji projektowej oraz odchyleń od uzgodnionych zakresów tolerancji takich wskaźników jak: budżet, </w:t>
            </w:r>
            <w:r w:rsidRPr="00884782">
              <w:rPr>
                <w:rFonts w:ascii="Montserrat" w:eastAsia="Times New Roman" w:hAnsi="Montserrat" w:cs="Calibri"/>
                <w:bCs/>
                <w:lang w:eastAsia="pl-PL"/>
              </w:rPr>
              <w:t xml:space="preserve">harmonogram, jakość, zakres, zrównoważony rozwój. </w:t>
            </w:r>
          </w:p>
          <w:p w14:paraId="2F28D7EE" w14:textId="77777777" w:rsidR="00AA1326" w:rsidRPr="00884782" w:rsidRDefault="00AA1326" w:rsidP="00AA1326">
            <w:pPr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Montserrat" w:eastAsia="Times New Roman" w:hAnsi="Montserrat" w:cs="Calibri"/>
                <w:bCs/>
                <w:lang w:eastAsia="pl-PL"/>
              </w:rPr>
            </w:pPr>
            <w:r w:rsidRPr="00884782">
              <w:rPr>
                <w:rFonts w:ascii="Montserrat" w:eastAsia="Times New Roman" w:hAnsi="Montserrat" w:cs="Calibri"/>
                <w:bCs/>
                <w:lang w:eastAsia="pl-PL"/>
              </w:rPr>
              <w:t xml:space="preserve">Stosowanie i nadzór nad bezwzględnym przestrzeganiem przez podległy zespół instrukcji, regulaminów i zarządzeń, przepisów BHP, przeciwpożarowych, Regulaminu Pracy oraz zachowania tajemnicy służbowej. </w:t>
            </w:r>
          </w:p>
          <w:p w14:paraId="4CF08BE5" w14:textId="77777777" w:rsidR="00AA1326" w:rsidRPr="00884782" w:rsidRDefault="00AA1326" w:rsidP="00AA1326">
            <w:pPr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Montserrat" w:eastAsia="Times New Roman" w:hAnsi="Montserrat" w:cs="Calibri"/>
                <w:bCs/>
                <w:strike/>
                <w:lang w:eastAsia="pl-PL"/>
              </w:rPr>
            </w:pPr>
            <w:r w:rsidRPr="00884782">
              <w:rPr>
                <w:rFonts w:ascii="Montserrat" w:eastAsia="Times New Roman" w:hAnsi="Montserrat" w:cs="Calibri"/>
                <w:bCs/>
                <w:lang w:eastAsia="pl-PL"/>
              </w:rPr>
              <w:t>Wnioskowanie do Dyrektora NCK Gdańsk w sprawach kadrowych podległego zespołu</w:t>
            </w:r>
            <w:r>
              <w:rPr>
                <w:rFonts w:ascii="Montserrat" w:eastAsia="Times New Roman" w:hAnsi="Montserrat" w:cs="Calibri"/>
                <w:bCs/>
                <w:lang w:eastAsia="pl-PL"/>
              </w:rPr>
              <w:t>.</w:t>
            </w:r>
          </w:p>
          <w:p w14:paraId="4333A024" w14:textId="77777777" w:rsidR="00AA1326" w:rsidRPr="00884782" w:rsidRDefault="00AA1326" w:rsidP="00AA1326">
            <w:pPr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Montserrat" w:eastAsia="Times New Roman" w:hAnsi="Montserrat" w:cs="Calibri"/>
                <w:bCs/>
                <w:lang w:eastAsia="pl-PL"/>
              </w:rPr>
            </w:pPr>
            <w:r w:rsidRPr="00884782">
              <w:rPr>
                <w:rFonts w:ascii="Montserrat" w:eastAsia="Times New Roman" w:hAnsi="Montserrat" w:cs="Calibri"/>
                <w:bCs/>
                <w:lang w:eastAsia="pl-PL"/>
              </w:rPr>
              <w:t>Dokonywanie okresowej oceny pracy podległych Pracowników.</w:t>
            </w:r>
          </w:p>
          <w:p w14:paraId="2E9357A7" w14:textId="77777777" w:rsidR="00AA1326" w:rsidRPr="00717C7D" w:rsidRDefault="00AA1326" w:rsidP="00AA1326">
            <w:pPr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Montserrat" w:eastAsia="Times New Roman" w:hAnsi="Montserrat" w:cs="Calibri"/>
                <w:bCs/>
                <w:lang w:eastAsia="pl-PL"/>
              </w:rPr>
            </w:pPr>
            <w:r w:rsidRPr="00884782">
              <w:rPr>
                <w:rFonts w:ascii="Montserrat" w:eastAsia="Times New Roman" w:hAnsi="Montserrat" w:cs="Calibri"/>
                <w:bCs/>
                <w:lang w:eastAsia="pl-PL"/>
              </w:rPr>
              <w:t xml:space="preserve">Prowadzenie </w:t>
            </w:r>
            <w:r w:rsidRPr="00E83FC5">
              <w:rPr>
                <w:rFonts w:ascii="Montserrat" w:eastAsia="Times New Roman" w:hAnsi="Montserrat" w:cs="Calibri"/>
                <w:bCs/>
                <w:lang w:eastAsia="pl-PL"/>
              </w:rPr>
              <w:t>samooceny w ramach systemu kontroli zarządczej, w tym monitorowanie realizacji celów działu oraz identyfikacja i zarządzanie ryzykiem w dziale.</w:t>
            </w:r>
          </w:p>
          <w:p w14:paraId="65965B96" w14:textId="77777777" w:rsidR="00AA1326" w:rsidRPr="00E83FC5" w:rsidRDefault="00AA1326" w:rsidP="00AA1326">
            <w:pPr>
              <w:spacing w:after="0" w:line="240" w:lineRule="auto"/>
              <w:ind w:firstLine="708"/>
              <w:rPr>
                <w:rFonts w:ascii="Montserrat" w:eastAsia="Times New Roman" w:hAnsi="Montserrat" w:cs="Calibri"/>
                <w:b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b/>
                <w:lang w:eastAsia="pl-PL"/>
              </w:rPr>
              <w:t>Zadania organizacyjno-formalne:</w:t>
            </w:r>
          </w:p>
          <w:p w14:paraId="544472FE" w14:textId="77777777" w:rsidR="00AA1326" w:rsidRPr="00E83FC5" w:rsidRDefault="00AA1326" w:rsidP="00AA1326">
            <w:pPr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Montserrat" w:eastAsia="Times New Roman" w:hAnsi="Montserrat" w:cs="Calibri"/>
                <w:bCs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bCs/>
                <w:lang w:eastAsia="pl-PL"/>
              </w:rPr>
              <w:t xml:space="preserve">Opiniowanie dokumentów wpływających do działu i dekretowanie ich na poszczególnych pracowników Działu. </w:t>
            </w:r>
          </w:p>
          <w:p w14:paraId="5FE2A6FB" w14:textId="4F03B494" w:rsidR="00AA1326" w:rsidRPr="00E83FC5" w:rsidRDefault="00AA1326" w:rsidP="00AA1326">
            <w:pPr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Montserrat" w:eastAsia="Times New Roman" w:hAnsi="Montserrat" w:cs="Calibri"/>
                <w:bCs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bCs/>
                <w:lang w:eastAsia="pl-PL"/>
              </w:rPr>
              <w:t>Zapewnienie wysokiej jakości merytorycznej działań oraz zgodności realizowanych projektów z założeniami programowymi i budżetowymi.</w:t>
            </w:r>
            <w:r w:rsidRPr="00E83FC5">
              <w:rPr>
                <w:rFonts w:ascii="Montserrat" w:eastAsia="Times New Roman" w:hAnsi="Montserrat" w:cs="Calibri"/>
                <w:bCs/>
                <w:lang w:eastAsia="pl-PL"/>
              </w:rPr>
              <w:t xml:space="preserve"> </w:t>
            </w:r>
            <w:r w:rsidRPr="00E83FC5">
              <w:rPr>
                <w:rFonts w:ascii="Montserrat" w:eastAsia="Times New Roman" w:hAnsi="Montserrat" w:cs="Calibri"/>
                <w:bCs/>
                <w:lang w:eastAsia="pl-PL"/>
              </w:rPr>
              <w:t xml:space="preserve">Przygotowywanie projektów </w:t>
            </w:r>
            <w:r w:rsidRPr="00E83FC5">
              <w:rPr>
                <w:rFonts w:ascii="Montserrat" w:eastAsia="Times New Roman" w:hAnsi="Montserrat" w:cs="Calibri"/>
                <w:bCs/>
                <w:lang w:eastAsia="pl-PL"/>
              </w:rPr>
              <w:lastRenderedPageBreak/>
              <w:t xml:space="preserve">umów w zakresie zadań działu, we współpracy z Radcą Prawnym i Działem Finansowym. </w:t>
            </w:r>
          </w:p>
          <w:p w14:paraId="152CCC12" w14:textId="77777777" w:rsidR="00AA1326" w:rsidRPr="00E83FC5" w:rsidRDefault="00AA1326" w:rsidP="00AA1326">
            <w:pPr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Montserrat" w:eastAsia="Times New Roman" w:hAnsi="Montserrat" w:cs="Calibri"/>
                <w:bCs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bCs/>
                <w:lang w:eastAsia="pl-PL"/>
              </w:rPr>
              <w:t>Sporządzanie rocznych planów zamówień publicznych realizowanych przez Dział oraz przygotowywanie procedur zamówień publicznych zgodnie z regulaminem udzielania zamówień publicznych NCK Gdańsk</w:t>
            </w:r>
            <w:r>
              <w:rPr>
                <w:rFonts w:ascii="Montserrat" w:eastAsia="Times New Roman" w:hAnsi="Montserrat" w:cs="Calibri"/>
                <w:bCs/>
                <w:lang w:eastAsia="pl-PL"/>
              </w:rPr>
              <w:t>.</w:t>
            </w:r>
          </w:p>
          <w:p w14:paraId="729D7CB1" w14:textId="77777777" w:rsidR="00AA1326" w:rsidRPr="00E83FC5" w:rsidRDefault="00AA1326" w:rsidP="00AA1326">
            <w:pPr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Montserrat" w:eastAsia="Times New Roman" w:hAnsi="Montserrat" w:cs="Calibri"/>
                <w:bCs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bCs/>
                <w:lang w:eastAsia="pl-PL"/>
              </w:rPr>
              <w:t>Inicjowanie i koordynowanie procesu pozyskiwania środków finansowych na realizację projektów właściwych dla Działu, w tym współudział w opracowywaniu i składaniu wniosków o dofinansowanie do programów krajowych, unijnych i innych źródeł finansowania, we współpracy z właściwymi komórkami organizacyjnymi NCK Gdańsk</w:t>
            </w:r>
            <w:r>
              <w:rPr>
                <w:rFonts w:ascii="Montserrat" w:eastAsia="Times New Roman" w:hAnsi="Montserrat" w:cs="Calibri"/>
                <w:bCs/>
                <w:lang w:eastAsia="pl-PL"/>
              </w:rPr>
              <w:t>.</w:t>
            </w:r>
          </w:p>
          <w:p w14:paraId="1EC58E4F" w14:textId="77777777" w:rsidR="00AA1326" w:rsidRPr="00E83FC5" w:rsidRDefault="00AA1326" w:rsidP="00AA1326">
            <w:pPr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Montserrat" w:eastAsia="Times New Roman" w:hAnsi="Montserrat" w:cs="Calibri"/>
                <w:bCs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bCs/>
                <w:lang w:eastAsia="pl-PL"/>
              </w:rPr>
              <w:t>Koordynowanie realizacji projektów finansowanych ze środków zewnętrznych oraz monitorowanie ich prawidłowego przebiegu, w tym współpraca przy przygotowaniu dokumentacji niezbędnej do rozliczenia i raportowania projektów z właściwymi komórkami organizacyjnymi NCK Gdańsk</w:t>
            </w:r>
            <w:r>
              <w:rPr>
                <w:rFonts w:ascii="Montserrat" w:eastAsia="Times New Roman" w:hAnsi="Montserrat" w:cs="Calibri"/>
                <w:bCs/>
                <w:lang w:eastAsia="pl-PL"/>
              </w:rPr>
              <w:t>.</w:t>
            </w:r>
          </w:p>
          <w:p w14:paraId="1BF137DB" w14:textId="77777777" w:rsidR="00AA1326" w:rsidRPr="00E83FC5" w:rsidRDefault="00AA1326" w:rsidP="00AA1326">
            <w:pPr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Montserrat" w:eastAsia="Times New Roman" w:hAnsi="Montserrat" w:cs="Calibri"/>
                <w:bCs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bCs/>
                <w:lang w:eastAsia="pl-PL"/>
              </w:rPr>
              <w:t>Weryfikacja merytoryczna wydatków w zakresie realizowanych przez Dział działań, zgodnie z zakresem kompetencji Działu oraz przy współpracy z właściwymi komórkami organizacyjnymi odpowiedzialnymi za obsługę finansową i administracyjną projektów</w:t>
            </w:r>
            <w:r>
              <w:rPr>
                <w:rFonts w:ascii="Montserrat" w:eastAsia="Times New Roman" w:hAnsi="Montserrat" w:cs="Calibri"/>
                <w:bCs/>
                <w:lang w:eastAsia="pl-PL"/>
              </w:rPr>
              <w:t>.</w:t>
            </w:r>
          </w:p>
          <w:p w14:paraId="0FF88728" w14:textId="77777777" w:rsidR="00AA1326" w:rsidRPr="00E83FC5" w:rsidRDefault="00AA1326" w:rsidP="00AA1326">
            <w:pPr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Montserrat" w:eastAsia="Times New Roman" w:hAnsi="Montserrat" w:cs="Calibri"/>
                <w:bCs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bCs/>
                <w:lang w:eastAsia="pl-PL"/>
              </w:rPr>
              <w:t xml:space="preserve">Wykonywanie samokontroli w toku codziennej pracy zgodnie z wewnętrznym regulaminem kontroli w NCK Gdańsk oraz kontroli merytorycznej działań NCK Gdańsk w zakresie zadań działu. </w:t>
            </w:r>
          </w:p>
          <w:p w14:paraId="4C65BEA8" w14:textId="77777777" w:rsidR="00AA1326" w:rsidRPr="00E83FC5" w:rsidRDefault="00AA1326" w:rsidP="00AA1326">
            <w:pPr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Montserrat" w:eastAsia="Times New Roman" w:hAnsi="Montserrat" w:cs="Calibri"/>
                <w:bCs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bCs/>
                <w:lang w:eastAsia="pl-PL"/>
              </w:rPr>
              <w:t xml:space="preserve">Udział w pracach komisji wewnętrznych instytucji (np. komisje przetargowe, inwentaryzacyjne), powiązanych z działalnością merytoryczną Działu, w razie powołania przez Dyrektora. </w:t>
            </w:r>
          </w:p>
          <w:p w14:paraId="7650048D" w14:textId="77777777" w:rsidR="00AA1326" w:rsidRPr="00E83FC5" w:rsidRDefault="00AA1326" w:rsidP="00AA1326">
            <w:pPr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Montserrat" w:eastAsia="Times New Roman" w:hAnsi="Montserrat" w:cs="Calibri"/>
                <w:bCs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bCs/>
                <w:lang w:eastAsia="pl-PL"/>
              </w:rPr>
              <w:t>Gromadzenie, przechowywanie i archiwizowanie kompletnej dokumentacji spraw prowadzonych przez Dział.</w:t>
            </w:r>
          </w:p>
          <w:p w14:paraId="76CB8709" w14:textId="77777777" w:rsidR="00AA1326" w:rsidRPr="00E83FC5" w:rsidRDefault="00AA1326" w:rsidP="00AA1326">
            <w:pPr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Montserrat" w:eastAsia="Times New Roman" w:hAnsi="Montserrat" w:cs="Calibri"/>
                <w:bCs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bCs/>
                <w:lang w:eastAsia="pl-PL"/>
              </w:rPr>
              <w:t>Monitorowanie przebiegu realizowanych działań oraz ewaluacja efektów działań, w tym analiza rezultatów i formułowanie wniosków na przyszłość (tzw. lessons learnt)</w:t>
            </w:r>
            <w:r>
              <w:rPr>
                <w:rFonts w:ascii="Montserrat" w:eastAsia="Times New Roman" w:hAnsi="Montserrat" w:cs="Calibri"/>
                <w:bCs/>
                <w:lang w:eastAsia="pl-PL"/>
              </w:rPr>
              <w:t>.</w:t>
            </w:r>
          </w:p>
          <w:p w14:paraId="7908612C" w14:textId="77777777" w:rsidR="00AA1326" w:rsidRPr="00E83FC5" w:rsidRDefault="00AA1326" w:rsidP="00AA1326">
            <w:pPr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Montserrat" w:eastAsia="Times New Roman" w:hAnsi="Montserrat" w:cs="Calibri"/>
                <w:bCs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bCs/>
                <w:lang w:eastAsia="pl-PL"/>
              </w:rPr>
              <w:t xml:space="preserve">Wykonywanie innych zadań zleconych przez Dyrektora NCK, które mieszczą się w zakresie statutowej działalności instytucji </w:t>
            </w:r>
            <w:r>
              <w:rPr>
                <w:rFonts w:ascii="Montserrat" w:eastAsia="Times New Roman" w:hAnsi="Montserrat" w:cs="Calibri"/>
                <w:bCs/>
                <w:lang w:eastAsia="pl-PL"/>
              </w:rPr>
              <w:br/>
            </w:r>
            <w:r w:rsidRPr="00E83FC5">
              <w:rPr>
                <w:rFonts w:ascii="Montserrat" w:eastAsia="Times New Roman" w:hAnsi="Montserrat" w:cs="Calibri"/>
                <w:bCs/>
                <w:lang w:eastAsia="pl-PL"/>
              </w:rPr>
              <w:t>i kompetencjach Kierownika Działu, z uwzględnieniem aktualnych priorytetów Działu, dostępnych zasobów oraz bieżącego obciążenia realizowanymi projektami</w:t>
            </w:r>
            <w:r>
              <w:rPr>
                <w:rFonts w:ascii="Montserrat" w:eastAsia="Times New Roman" w:hAnsi="Montserrat" w:cs="Calibri"/>
                <w:bCs/>
                <w:lang w:eastAsia="pl-PL"/>
              </w:rPr>
              <w:t>.</w:t>
            </w:r>
          </w:p>
          <w:p w14:paraId="5184CD65" w14:textId="77777777" w:rsidR="00AA1326" w:rsidRPr="00E83FC5" w:rsidRDefault="00AA1326" w:rsidP="00AA1326">
            <w:pPr>
              <w:spacing w:after="0" w:line="240" w:lineRule="auto"/>
              <w:ind w:firstLine="708"/>
              <w:rPr>
                <w:rFonts w:ascii="Montserrat" w:eastAsia="Times New Roman" w:hAnsi="Montserrat" w:cs="Calibri"/>
                <w:b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b/>
                <w:lang w:eastAsia="pl-PL"/>
              </w:rPr>
              <w:t xml:space="preserve">Zadania wizerunkowe i rozwojowe </w:t>
            </w:r>
          </w:p>
          <w:p w14:paraId="6EC871A2" w14:textId="77777777" w:rsidR="00AA1326" w:rsidRPr="00E83FC5" w:rsidRDefault="00AA1326" w:rsidP="00AA1326">
            <w:pPr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Montserrat" w:eastAsia="Times New Roman" w:hAnsi="Montserrat" w:cs="Calibri"/>
                <w:bCs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bCs/>
                <w:lang w:eastAsia="pl-PL"/>
              </w:rPr>
              <w:t xml:space="preserve">Dbanie o </w:t>
            </w:r>
            <w:r>
              <w:rPr>
                <w:rFonts w:ascii="Montserrat" w:eastAsia="Times New Roman" w:hAnsi="Montserrat" w:cs="Calibri"/>
                <w:bCs/>
                <w:lang w:eastAsia="pl-PL"/>
              </w:rPr>
              <w:t>pozytywny</w:t>
            </w:r>
            <w:r w:rsidRPr="00E83FC5">
              <w:rPr>
                <w:rFonts w:ascii="Montserrat" w:eastAsia="Times New Roman" w:hAnsi="Montserrat" w:cs="Calibri"/>
                <w:bCs/>
                <w:lang w:eastAsia="pl-PL"/>
              </w:rPr>
              <w:t xml:space="preserve"> wizerunek NCK Gdańsk oraz prezentowanie działań w przestrzeni publicznej w zakresie zadań Działu, poprzez prelekcje, udział w panelach, wypowiedzi dla przedstawicieli mediów itd.  </w:t>
            </w:r>
          </w:p>
          <w:p w14:paraId="1ABC3ACE" w14:textId="77777777" w:rsidR="00AA1326" w:rsidRPr="00E83FC5" w:rsidRDefault="00AA1326" w:rsidP="00AA1326">
            <w:pPr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Montserrat" w:eastAsia="Times New Roman" w:hAnsi="Montserrat" w:cs="Calibri"/>
                <w:bCs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bCs/>
                <w:lang w:eastAsia="pl-PL"/>
              </w:rPr>
              <w:t>Przygotowywanie wkładu merytorycznego do materiałów promocyjnych i informacyjnych dotyczących działań Działu</w:t>
            </w:r>
          </w:p>
          <w:p w14:paraId="4228BA7E" w14:textId="77777777" w:rsidR="00AA1326" w:rsidRPr="00E83FC5" w:rsidRDefault="00AA1326" w:rsidP="00AA1326">
            <w:pPr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Montserrat" w:eastAsia="Times New Roman" w:hAnsi="Montserrat" w:cs="Calibri"/>
                <w:bCs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bCs/>
                <w:lang w:eastAsia="pl-PL"/>
              </w:rPr>
              <w:t>Współpraca z Działem marketingu i fundraisingu przy promocji projektów oraz z Działem rozwoju publiczności i wydawnictw w zakresie działalności wydawniczej, w tym publikacji drukowanych i cyfrowych.</w:t>
            </w:r>
          </w:p>
          <w:p w14:paraId="2F873C75" w14:textId="77777777" w:rsidR="00AA1326" w:rsidRDefault="00AA1326" w:rsidP="00AA1326">
            <w:pPr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Montserrat" w:eastAsia="Times New Roman" w:hAnsi="Montserrat" w:cs="Calibri"/>
                <w:bCs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bCs/>
                <w:lang w:eastAsia="pl-PL"/>
              </w:rPr>
              <w:t xml:space="preserve">Współpraca ze wszystkimi komórkami organizacyjnymi </w:t>
            </w:r>
          </w:p>
          <w:p w14:paraId="4B6FEF1C" w14:textId="0B7BA273" w:rsidR="00AA1326" w:rsidRPr="00AA1326" w:rsidRDefault="00AA1326" w:rsidP="00AA1326">
            <w:pPr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Montserrat" w:eastAsia="Times New Roman" w:hAnsi="Montserrat" w:cs="Calibri"/>
                <w:bCs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bCs/>
                <w:lang w:eastAsia="pl-PL"/>
              </w:rPr>
              <w:t>i samodzielnymi pracownikami NCK Gdańsk, w tym terminowe</w:t>
            </w:r>
            <w:r w:rsidRPr="00AA1326">
              <w:rPr>
                <w:rFonts w:ascii="Montserrat" w:eastAsia="Times New Roman" w:hAnsi="Montserrat" w:cs="Calibri"/>
                <w:bCs/>
                <w:lang w:eastAsia="pl-PL"/>
              </w:rPr>
              <w:t xml:space="preserve"> </w:t>
            </w:r>
            <w:r w:rsidRPr="00AA1326">
              <w:rPr>
                <w:rFonts w:ascii="Montserrat" w:eastAsia="Times New Roman" w:hAnsi="Montserrat" w:cs="Calibri"/>
                <w:bCs/>
                <w:lang w:eastAsia="pl-PL"/>
              </w:rPr>
              <w:lastRenderedPageBreak/>
              <w:t>przekazywanie odpowiedniej dokumentacji i innych materiałów pracownikom pozostałych działów NCK Gdańsk zaangażowanym w projekt.</w:t>
            </w:r>
          </w:p>
          <w:p w14:paraId="2034E4DC" w14:textId="77777777" w:rsidR="00AA1326" w:rsidRPr="00AA1326" w:rsidRDefault="00AA1326" w:rsidP="00AA1326">
            <w:pPr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Montserrat" w:eastAsia="Times New Roman" w:hAnsi="Montserrat" w:cs="Calibri"/>
                <w:bCs/>
                <w:lang w:eastAsia="pl-PL"/>
              </w:rPr>
            </w:pPr>
            <w:r w:rsidRPr="00AA1326">
              <w:rPr>
                <w:rFonts w:ascii="Montserrat" w:eastAsia="Times New Roman" w:hAnsi="Montserrat" w:cs="Calibri"/>
                <w:bCs/>
                <w:lang w:eastAsia="pl-PL"/>
              </w:rPr>
              <w:t>Stymulowanie działań kreatywnych i proaktywnych, wpisujących się w działalność instytucji, jej aktualny i przyszły program działań.</w:t>
            </w:r>
          </w:p>
          <w:p w14:paraId="60FC4A85" w14:textId="06F32C69" w:rsidR="00AA1326" w:rsidRPr="00AA1326" w:rsidRDefault="00AA1326" w:rsidP="00AA1326">
            <w:pPr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Montserrat" w:eastAsia="Times New Roman" w:hAnsi="Montserrat" w:cs="Calibri"/>
                <w:bCs/>
                <w:lang w:eastAsia="pl-PL"/>
              </w:rPr>
            </w:pPr>
            <w:r w:rsidRPr="00AA1326">
              <w:rPr>
                <w:rFonts w:ascii="Montserrat" w:eastAsia="Times New Roman" w:hAnsi="Montserrat" w:cs="Calibri"/>
                <w:bCs/>
                <w:lang w:eastAsia="pl-PL"/>
              </w:rPr>
              <w:t>Podnoszenie kwalifikacji zawodowych poprzez pracę własną oraz udział w szkoleniach, konferencjach, seminariach, panelach, wydarzeniach branżowych, wizytach studyjnych itd.</w:t>
            </w:r>
          </w:p>
          <w:p w14:paraId="73444007" w14:textId="52403C4A" w:rsidR="00C40C88" w:rsidRPr="00C40C88" w:rsidRDefault="00C40C88" w:rsidP="00C40C88">
            <w:pPr>
              <w:pStyle w:val="Akapitzlist"/>
              <w:rPr>
                <w:rFonts w:ascii="Montserrat" w:eastAsia="Times New Roman" w:hAnsi="Montserrat" w:cs="Calibri"/>
                <w:b/>
                <w:bCs/>
                <w:sz w:val="20"/>
                <w:szCs w:val="20"/>
                <w:lang w:eastAsia="pl-PL"/>
              </w:rPr>
            </w:pPr>
            <w:r w:rsidRPr="00C40C88">
              <w:rPr>
                <w:rFonts w:ascii="Montserrat" w:eastAsia="Times New Roman" w:hAnsi="Montserrat" w:cs="Calibri"/>
                <w:b/>
                <w:bCs/>
                <w:sz w:val="20"/>
                <w:szCs w:val="20"/>
                <w:lang w:eastAsia="pl-PL"/>
              </w:rPr>
              <w:t xml:space="preserve">Zadania własne Działu: </w:t>
            </w:r>
          </w:p>
          <w:p w14:paraId="1C595344" w14:textId="77777777" w:rsidR="00C40C88" w:rsidRPr="00C40C88" w:rsidRDefault="00C40C88" w:rsidP="007C355B">
            <w:pPr>
              <w:pStyle w:val="Akapitzlist"/>
              <w:rPr>
                <w:rFonts w:ascii="Montserrat" w:eastAsia="Times New Roman" w:hAnsi="Montserrat" w:cs="Calibri"/>
                <w:b/>
                <w:bCs/>
                <w:sz w:val="20"/>
                <w:szCs w:val="20"/>
                <w:lang w:eastAsia="pl-PL"/>
              </w:rPr>
            </w:pPr>
            <w:r w:rsidRPr="00C40C88">
              <w:rPr>
                <w:rFonts w:ascii="Montserrat" w:eastAsia="Times New Roman" w:hAnsi="Montserrat" w:cs="Calibri"/>
                <w:b/>
                <w:bCs/>
                <w:sz w:val="20"/>
                <w:szCs w:val="20"/>
                <w:lang w:eastAsia="pl-PL"/>
              </w:rPr>
              <w:t>Public Relations i Media Relations</w:t>
            </w:r>
          </w:p>
          <w:p w14:paraId="29DC21F5" w14:textId="0C03646B" w:rsidR="00C40C88" w:rsidRPr="00C40C88" w:rsidRDefault="00C40C88" w:rsidP="00C40C88">
            <w:pPr>
              <w:pStyle w:val="Akapitzlist"/>
              <w:numPr>
                <w:ilvl w:val="0"/>
                <w:numId w:val="1"/>
              </w:numPr>
              <w:rPr>
                <w:rFonts w:ascii="Montserrat" w:eastAsia="Times New Roman" w:hAnsi="Montserrat" w:cs="Calibri"/>
                <w:sz w:val="20"/>
                <w:szCs w:val="20"/>
                <w:lang w:eastAsia="pl-PL"/>
              </w:rPr>
            </w:pPr>
            <w:r w:rsidRPr="00C40C88">
              <w:rPr>
                <w:rFonts w:ascii="Montserrat" w:eastAsia="Times New Roman" w:hAnsi="Montserrat" w:cs="Calibri"/>
                <w:sz w:val="20"/>
                <w:szCs w:val="20"/>
                <w:lang w:eastAsia="pl-PL"/>
              </w:rPr>
              <w:t xml:space="preserve">Oficjalne reprezentowanie NCK Gdańsk w mediach masowych (prasa, radio, telewizja, portale internetowe) </w:t>
            </w:r>
          </w:p>
          <w:p w14:paraId="7D0F8E10" w14:textId="46DB26FE" w:rsidR="00C40C88" w:rsidRPr="00C40C88" w:rsidRDefault="00C40C88" w:rsidP="00C40C88">
            <w:pPr>
              <w:pStyle w:val="Akapitzlist"/>
              <w:numPr>
                <w:ilvl w:val="0"/>
                <w:numId w:val="1"/>
              </w:numPr>
              <w:rPr>
                <w:rFonts w:ascii="Montserrat" w:eastAsia="Times New Roman" w:hAnsi="Montserrat" w:cs="Calibri"/>
                <w:sz w:val="20"/>
                <w:szCs w:val="20"/>
                <w:lang w:eastAsia="pl-PL"/>
              </w:rPr>
            </w:pPr>
            <w:r w:rsidRPr="00C40C88">
              <w:rPr>
                <w:rFonts w:ascii="Montserrat" w:eastAsia="Times New Roman" w:hAnsi="Montserrat" w:cs="Calibri"/>
                <w:sz w:val="20"/>
                <w:szCs w:val="20"/>
                <w:lang w:eastAsia="pl-PL"/>
              </w:rPr>
              <w:t>Budowanie baz, utrzymywanie i stałe aktualizowanie relacji z dziennikarzami i liderami opinii lokalnymi, ogólnopolskimi oraz zagranicznymi (ze szczególnym uwzględnieniem regionu Morza Bałtyckiego), a także z kluczowymi twórcami internetowymi, blogerami i liderami opinii (influencerami).</w:t>
            </w:r>
          </w:p>
          <w:p w14:paraId="58CA08C0" w14:textId="2CEFBB4B" w:rsidR="00C40C88" w:rsidRPr="00C40C88" w:rsidRDefault="00C40C88" w:rsidP="00C40C88">
            <w:pPr>
              <w:pStyle w:val="Akapitzlist"/>
              <w:numPr>
                <w:ilvl w:val="0"/>
                <w:numId w:val="1"/>
              </w:numPr>
              <w:rPr>
                <w:rFonts w:ascii="Montserrat" w:eastAsia="Times New Roman" w:hAnsi="Montserrat" w:cs="Calibri"/>
                <w:sz w:val="20"/>
                <w:szCs w:val="20"/>
                <w:lang w:eastAsia="pl-PL"/>
              </w:rPr>
            </w:pPr>
            <w:r w:rsidRPr="00C40C88">
              <w:rPr>
                <w:rFonts w:ascii="Montserrat" w:eastAsia="Times New Roman" w:hAnsi="Montserrat" w:cs="Calibri"/>
                <w:sz w:val="20"/>
                <w:szCs w:val="20"/>
                <w:lang w:eastAsia="pl-PL"/>
              </w:rPr>
              <w:t xml:space="preserve">Samodzielne przygotowywanie (oraz autoryzacja wypracowanych przez zespół) komunikatów i informacji prasowych dotyczących strategicznych projektów NCK Gdańsk. </w:t>
            </w:r>
          </w:p>
          <w:p w14:paraId="59BEA137" w14:textId="331CF64B" w:rsidR="00C40C88" w:rsidRPr="00C40C88" w:rsidRDefault="00C40C88" w:rsidP="00C40C88">
            <w:pPr>
              <w:pStyle w:val="Akapitzlist"/>
              <w:numPr>
                <w:ilvl w:val="0"/>
                <w:numId w:val="1"/>
              </w:numPr>
              <w:rPr>
                <w:rFonts w:ascii="Montserrat" w:eastAsia="Times New Roman" w:hAnsi="Montserrat" w:cs="Calibri"/>
                <w:sz w:val="20"/>
                <w:szCs w:val="20"/>
                <w:lang w:eastAsia="pl-PL"/>
              </w:rPr>
            </w:pPr>
            <w:r w:rsidRPr="00C40C88">
              <w:rPr>
                <w:rFonts w:ascii="Montserrat" w:eastAsia="Times New Roman" w:hAnsi="Montserrat" w:cs="Calibri"/>
                <w:sz w:val="20"/>
                <w:szCs w:val="20"/>
                <w:lang w:eastAsia="pl-PL"/>
              </w:rPr>
              <w:t xml:space="preserve">Organizowanie konferencji/spotkań prasowych, briefingów oraz spotkań z mediami. </w:t>
            </w:r>
          </w:p>
          <w:p w14:paraId="013B914D" w14:textId="1779E8F5" w:rsidR="00C40C88" w:rsidRPr="00C40C88" w:rsidRDefault="00C40C88" w:rsidP="00C40C88">
            <w:pPr>
              <w:pStyle w:val="Akapitzlist"/>
              <w:numPr>
                <w:ilvl w:val="0"/>
                <w:numId w:val="1"/>
              </w:numPr>
              <w:rPr>
                <w:rFonts w:ascii="Montserrat" w:eastAsia="Times New Roman" w:hAnsi="Montserrat" w:cs="Calibri"/>
                <w:sz w:val="20"/>
                <w:szCs w:val="20"/>
                <w:lang w:eastAsia="pl-PL"/>
              </w:rPr>
            </w:pPr>
            <w:r w:rsidRPr="00C40C88">
              <w:rPr>
                <w:rFonts w:ascii="Montserrat" w:eastAsia="Times New Roman" w:hAnsi="Montserrat" w:cs="Calibri"/>
                <w:sz w:val="20"/>
                <w:szCs w:val="20"/>
                <w:lang w:eastAsia="pl-PL"/>
              </w:rPr>
              <w:t xml:space="preserve">Prowadzenie i koordynacja komunikacji kryzysowej instytucji. </w:t>
            </w:r>
          </w:p>
          <w:p w14:paraId="2E3BFEE6" w14:textId="6CFBDA00" w:rsidR="00C40C88" w:rsidRPr="00C40C88" w:rsidRDefault="00C40C88" w:rsidP="00C40C88">
            <w:pPr>
              <w:pStyle w:val="Akapitzlist"/>
              <w:numPr>
                <w:ilvl w:val="0"/>
                <w:numId w:val="1"/>
              </w:numPr>
              <w:rPr>
                <w:rFonts w:ascii="Montserrat" w:eastAsia="Times New Roman" w:hAnsi="Montserrat" w:cs="Calibri"/>
                <w:sz w:val="20"/>
                <w:szCs w:val="20"/>
                <w:lang w:eastAsia="pl-PL"/>
              </w:rPr>
            </w:pPr>
            <w:r w:rsidRPr="00C40C88">
              <w:rPr>
                <w:rFonts w:ascii="Montserrat" w:eastAsia="Times New Roman" w:hAnsi="Montserrat" w:cs="Calibri"/>
                <w:sz w:val="20"/>
                <w:szCs w:val="20"/>
                <w:lang w:eastAsia="pl-PL"/>
              </w:rPr>
              <w:t xml:space="preserve">Inicjowanie, negocjowanie oraz nadzór nad realizacją strategicznych umów – patronaty/partnerstwa medialne. </w:t>
            </w:r>
          </w:p>
          <w:p w14:paraId="4EAE85A3" w14:textId="77777777" w:rsidR="00C40C88" w:rsidRPr="00C40C88" w:rsidRDefault="00C40C88" w:rsidP="00C40C88">
            <w:pPr>
              <w:pStyle w:val="Akapitzlist"/>
              <w:rPr>
                <w:rFonts w:ascii="Montserrat" w:eastAsia="Times New Roman" w:hAnsi="Montserrat" w:cs="Calibri"/>
                <w:b/>
                <w:bCs/>
                <w:sz w:val="20"/>
                <w:szCs w:val="20"/>
                <w:lang w:eastAsia="pl-PL"/>
              </w:rPr>
            </w:pPr>
            <w:r w:rsidRPr="00C40C88">
              <w:rPr>
                <w:rFonts w:ascii="Montserrat" w:eastAsia="Times New Roman" w:hAnsi="Montserrat" w:cs="Calibri"/>
                <w:b/>
                <w:bCs/>
                <w:sz w:val="20"/>
                <w:szCs w:val="20"/>
                <w:lang w:eastAsia="pl-PL"/>
              </w:rPr>
              <w:t>Strategia marketingowa i nadzór wizerunkowy</w:t>
            </w:r>
          </w:p>
          <w:p w14:paraId="18498E04" w14:textId="79F6B18D" w:rsidR="00C40C88" w:rsidRPr="00C40C88" w:rsidRDefault="00C40C88" w:rsidP="00C40C88">
            <w:pPr>
              <w:pStyle w:val="Akapitzlist"/>
              <w:numPr>
                <w:ilvl w:val="0"/>
                <w:numId w:val="1"/>
              </w:numPr>
              <w:rPr>
                <w:rFonts w:ascii="Montserrat" w:eastAsia="Times New Roman" w:hAnsi="Montserrat" w:cs="Calibri"/>
                <w:sz w:val="20"/>
                <w:szCs w:val="20"/>
                <w:lang w:eastAsia="pl-PL"/>
              </w:rPr>
            </w:pPr>
            <w:r w:rsidRPr="00C40C88">
              <w:rPr>
                <w:rFonts w:ascii="Montserrat" w:eastAsia="Times New Roman" w:hAnsi="Montserrat" w:cs="Calibri"/>
                <w:sz w:val="20"/>
                <w:szCs w:val="20"/>
                <w:lang w:eastAsia="pl-PL"/>
              </w:rPr>
              <w:t xml:space="preserve">Dbałość o identyfikację wizualną, spójność przekazu oraz stałe wzmacnianie marki NCK Gdańsk, a także podległych obiektów (Ratusz Staromiejski, Centrum św. Jana) na szczeblu lokalnym, regionalnym, krajowym i międzynarodowym. </w:t>
            </w:r>
          </w:p>
          <w:p w14:paraId="58D9F416" w14:textId="1879EADA" w:rsidR="00C40C88" w:rsidRPr="00C40C88" w:rsidRDefault="00C40C88" w:rsidP="00C40C88">
            <w:pPr>
              <w:pStyle w:val="Akapitzlist"/>
              <w:numPr>
                <w:ilvl w:val="0"/>
                <w:numId w:val="1"/>
              </w:numPr>
              <w:rPr>
                <w:rFonts w:ascii="Montserrat" w:eastAsia="Times New Roman" w:hAnsi="Montserrat" w:cs="Calibri"/>
                <w:sz w:val="20"/>
                <w:szCs w:val="20"/>
                <w:lang w:eastAsia="pl-PL"/>
              </w:rPr>
            </w:pPr>
            <w:r w:rsidRPr="00C40C88">
              <w:rPr>
                <w:rFonts w:ascii="Montserrat" w:eastAsia="Times New Roman" w:hAnsi="Montserrat" w:cs="Calibri"/>
                <w:sz w:val="20"/>
                <w:szCs w:val="20"/>
                <w:lang w:eastAsia="pl-PL"/>
              </w:rPr>
              <w:t xml:space="preserve">Planowanie krótko- i długoterminowych strategii marketingowych dla flagowych wydarzeń NCK Gdańsk (festiwale, koncerty, wystawy i inne) oraz nadzór nad ich wykonaniem przez podległych pracowników i współpracowników. </w:t>
            </w:r>
          </w:p>
          <w:p w14:paraId="3C75D885" w14:textId="6A44828B" w:rsidR="00C40C88" w:rsidRPr="00C40C88" w:rsidRDefault="00C40C88" w:rsidP="00C40C88">
            <w:pPr>
              <w:pStyle w:val="Akapitzlist"/>
              <w:numPr>
                <w:ilvl w:val="0"/>
                <w:numId w:val="1"/>
              </w:numPr>
              <w:rPr>
                <w:rFonts w:ascii="Montserrat" w:eastAsia="Times New Roman" w:hAnsi="Montserrat" w:cs="Calibri"/>
                <w:sz w:val="20"/>
                <w:szCs w:val="20"/>
                <w:lang w:eastAsia="pl-PL"/>
              </w:rPr>
            </w:pPr>
            <w:r w:rsidRPr="00C40C88">
              <w:rPr>
                <w:rFonts w:ascii="Montserrat" w:eastAsia="Times New Roman" w:hAnsi="Montserrat" w:cs="Calibri"/>
                <w:sz w:val="20"/>
                <w:szCs w:val="20"/>
                <w:lang w:eastAsia="pl-PL"/>
              </w:rPr>
              <w:t xml:space="preserve">Akceptacja i nadzór nad planami kampanii promocyjnych, w tym sprzedażowych (offline i online), realizowanych operacyjnie przez podległych pracowników i współpracowników. </w:t>
            </w:r>
          </w:p>
          <w:p w14:paraId="100028B5" w14:textId="173C7E7D" w:rsidR="00C40C88" w:rsidRPr="00C40C88" w:rsidRDefault="00C40C88" w:rsidP="00C40C88">
            <w:pPr>
              <w:pStyle w:val="Akapitzlist"/>
              <w:numPr>
                <w:ilvl w:val="0"/>
                <w:numId w:val="1"/>
              </w:numPr>
              <w:rPr>
                <w:rFonts w:ascii="Montserrat" w:eastAsia="Times New Roman" w:hAnsi="Montserrat" w:cs="Calibri"/>
                <w:sz w:val="20"/>
                <w:szCs w:val="20"/>
                <w:lang w:eastAsia="pl-PL"/>
              </w:rPr>
            </w:pPr>
            <w:r w:rsidRPr="00C40C88">
              <w:rPr>
                <w:rFonts w:ascii="Montserrat" w:eastAsia="Times New Roman" w:hAnsi="Montserrat" w:cs="Calibri"/>
                <w:sz w:val="20"/>
                <w:szCs w:val="20"/>
                <w:lang w:eastAsia="pl-PL"/>
              </w:rPr>
              <w:t xml:space="preserve">Strategiczny nadzór nad rozwojem kanałów social media, strony www instytucji, newsletterów oraz wdrażaniem nowoczesnych narzędzi cyfrowych wspierających relacje z odbiorcami. </w:t>
            </w:r>
          </w:p>
          <w:p w14:paraId="6724FC80" w14:textId="453FC162" w:rsidR="00C40C88" w:rsidRPr="00C40C88" w:rsidRDefault="00C40C88" w:rsidP="00C40C88">
            <w:pPr>
              <w:pStyle w:val="Akapitzlist"/>
              <w:numPr>
                <w:ilvl w:val="0"/>
                <w:numId w:val="1"/>
              </w:numPr>
              <w:rPr>
                <w:rFonts w:ascii="Montserrat" w:eastAsia="Times New Roman" w:hAnsi="Montserrat" w:cs="Calibri"/>
                <w:sz w:val="20"/>
                <w:szCs w:val="20"/>
                <w:lang w:eastAsia="pl-PL"/>
              </w:rPr>
            </w:pPr>
            <w:r w:rsidRPr="00C40C88">
              <w:rPr>
                <w:rFonts w:ascii="Montserrat" w:eastAsia="Times New Roman" w:hAnsi="Montserrat" w:cs="Calibri"/>
                <w:sz w:val="20"/>
                <w:szCs w:val="20"/>
                <w:lang w:eastAsia="pl-PL"/>
              </w:rPr>
              <w:t>Nadzór i koordynacja stałej współpracy z zewnętrznymi podmiotami oraz podwykonawcami wspierającymi działania marketingowe (np. fotografami, twórcami/operatorami video, grafikami, projektantami, drukarniami).</w:t>
            </w:r>
          </w:p>
          <w:p w14:paraId="10F7ACEB" w14:textId="77777777" w:rsidR="00C40C88" w:rsidRPr="00C40C88" w:rsidRDefault="00C40C88" w:rsidP="00C40C88">
            <w:pPr>
              <w:pStyle w:val="Akapitzlist"/>
              <w:rPr>
                <w:rFonts w:ascii="Montserrat" w:eastAsia="Times New Roman" w:hAnsi="Montserrat" w:cs="Calibri"/>
                <w:b/>
                <w:bCs/>
                <w:sz w:val="20"/>
                <w:szCs w:val="20"/>
                <w:lang w:eastAsia="pl-PL"/>
              </w:rPr>
            </w:pPr>
            <w:r w:rsidRPr="00C40C88">
              <w:rPr>
                <w:rFonts w:ascii="Montserrat" w:eastAsia="Times New Roman" w:hAnsi="Montserrat" w:cs="Calibri"/>
                <w:b/>
                <w:bCs/>
                <w:sz w:val="20"/>
                <w:szCs w:val="20"/>
                <w:lang w:eastAsia="pl-PL"/>
              </w:rPr>
              <w:t>Fundraising i strategiczne partnerstwa finansowe</w:t>
            </w:r>
          </w:p>
          <w:p w14:paraId="08B174DD" w14:textId="459D5BC2" w:rsidR="00C40C88" w:rsidRPr="00C40C88" w:rsidRDefault="00C40C88" w:rsidP="00C40C88">
            <w:pPr>
              <w:pStyle w:val="Akapitzlist"/>
              <w:numPr>
                <w:ilvl w:val="0"/>
                <w:numId w:val="1"/>
              </w:numPr>
              <w:rPr>
                <w:rFonts w:ascii="Montserrat" w:eastAsia="Times New Roman" w:hAnsi="Montserrat" w:cs="Calibri"/>
                <w:sz w:val="20"/>
                <w:szCs w:val="20"/>
                <w:lang w:eastAsia="pl-PL"/>
              </w:rPr>
            </w:pPr>
            <w:r w:rsidRPr="00C40C88">
              <w:rPr>
                <w:rFonts w:ascii="Montserrat" w:eastAsia="Times New Roman" w:hAnsi="Montserrat" w:cs="Calibri"/>
                <w:sz w:val="20"/>
                <w:szCs w:val="20"/>
                <w:lang w:eastAsia="pl-PL"/>
              </w:rPr>
              <w:t xml:space="preserve">Mapowanie komercyjnych źródeł funduszy zewnętrznych i proaktywne pozyskiwanie sponsorów biznesowych. </w:t>
            </w:r>
          </w:p>
          <w:p w14:paraId="1ADCEC53" w14:textId="22903428" w:rsidR="00C40C88" w:rsidRPr="00C40C88" w:rsidRDefault="00663281" w:rsidP="00C40C88">
            <w:pPr>
              <w:pStyle w:val="Akapitzlist"/>
              <w:numPr>
                <w:ilvl w:val="0"/>
                <w:numId w:val="1"/>
              </w:numPr>
              <w:rPr>
                <w:rFonts w:ascii="Montserrat" w:eastAsia="Times New Roman" w:hAnsi="Montserrat" w:cs="Calibri"/>
                <w:sz w:val="20"/>
                <w:szCs w:val="20"/>
                <w:lang w:eastAsia="pl-PL"/>
              </w:rPr>
            </w:pPr>
            <w:r>
              <w:rPr>
                <w:rFonts w:ascii="Montserrat" w:eastAsia="Times New Roman" w:hAnsi="Montserrat" w:cs="Calibri"/>
                <w:sz w:val="20"/>
                <w:szCs w:val="20"/>
                <w:lang w:eastAsia="pl-PL"/>
              </w:rPr>
              <w:t xml:space="preserve">Nadzór nad działaniami specjalisty ds. fundarisingu w zakresie prowadzenia </w:t>
            </w:r>
            <w:r w:rsidR="00C40C88" w:rsidRPr="0095052C">
              <w:rPr>
                <w:rFonts w:ascii="Montserrat" w:eastAsia="Times New Roman" w:hAnsi="Montserrat" w:cs="Calibri"/>
                <w:sz w:val="20"/>
                <w:szCs w:val="20"/>
                <w:lang w:eastAsia="pl-PL"/>
              </w:rPr>
              <w:t>Osobiste prowadzenie</w:t>
            </w:r>
            <w:r w:rsidR="00C40C88" w:rsidRPr="00C40C88">
              <w:rPr>
                <w:rFonts w:ascii="Montserrat" w:eastAsia="Times New Roman" w:hAnsi="Montserrat" w:cs="Calibri"/>
                <w:sz w:val="20"/>
                <w:szCs w:val="20"/>
                <w:lang w:eastAsia="pl-PL"/>
              </w:rPr>
              <w:t xml:space="preserve"> rozmów, negocjowani</w:t>
            </w:r>
            <w:r>
              <w:rPr>
                <w:rFonts w:ascii="Montserrat" w:eastAsia="Times New Roman" w:hAnsi="Montserrat" w:cs="Calibri"/>
                <w:sz w:val="20"/>
                <w:szCs w:val="20"/>
                <w:lang w:eastAsia="pl-PL"/>
              </w:rPr>
              <w:t>a</w:t>
            </w:r>
            <w:r w:rsidR="00C40C88" w:rsidRPr="00C40C88">
              <w:rPr>
                <w:rFonts w:ascii="Montserrat" w:eastAsia="Times New Roman" w:hAnsi="Montserrat" w:cs="Calibri"/>
                <w:sz w:val="20"/>
                <w:szCs w:val="20"/>
                <w:lang w:eastAsia="pl-PL"/>
              </w:rPr>
              <w:t xml:space="preserve"> umów i budowani</w:t>
            </w:r>
            <w:r>
              <w:rPr>
                <w:rFonts w:ascii="Montserrat" w:eastAsia="Times New Roman" w:hAnsi="Montserrat" w:cs="Calibri"/>
                <w:sz w:val="20"/>
                <w:szCs w:val="20"/>
                <w:lang w:eastAsia="pl-PL"/>
              </w:rPr>
              <w:t>a</w:t>
            </w:r>
            <w:r w:rsidR="00C40C88" w:rsidRPr="00C40C88">
              <w:rPr>
                <w:rFonts w:ascii="Montserrat" w:eastAsia="Times New Roman" w:hAnsi="Montserrat" w:cs="Calibri"/>
                <w:sz w:val="20"/>
                <w:szCs w:val="20"/>
                <w:lang w:eastAsia="pl-PL"/>
              </w:rPr>
              <w:t xml:space="preserve"> długoterminowych partnerstw finansowych oraz pozafinansowych z </w:t>
            </w:r>
            <w:r w:rsidR="00C40C88" w:rsidRPr="00C40C88">
              <w:rPr>
                <w:rFonts w:ascii="Montserrat" w:eastAsia="Times New Roman" w:hAnsi="Montserrat" w:cs="Calibri"/>
                <w:sz w:val="20"/>
                <w:szCs w:val="20"/>
                <w:lang w:eastAsia="pl-PL"/>
              </w:rPr>
              <w:lastRenderedPageBreak/>
              <w:t xml:space="preserve">sektorem prywatnym (w tym z kluczowymi przedsiębiorstwami regionu pomorskiego). </w:t>
            </w:r>
          </w:p>
          <w:p w14:paraId="2862DBCF" w14:textId="41E4B327" w:rsidR="00C40C88" w:rsidRPr="00C40C88" w:rsidRDefault="00C40C88" w:rsidP="00C40C88">
            <w:pPr>
              <w:pStyle w:val="Akapitzlist"/>
              <w:numPr>
                <w:ilvl w:val="0"/>
                <w:numId w:val="1"/>
              </w:numPr>
              <w:rPr>
                <w:rFonts w:ascii="Montserrat" w:eastAsia="Times New Roman" w:hAnsi="Montserrat" w:cs="Calibri"/>
                <w:sz w:val="20"/>
                <w:szCs w:val="20"/>
                <w:lang w:eastAsia="pl-PL"/>
              </w:rPr>
            </w:pPr>
            <w:r w:rsidRPr="00C40C88">
              <w:rPr>
                <w:rFonts w:ascii="Montserrat" w:eastAsia="Times New Roman" w:hAnsi="Montserrat" w:cs="Calibri"/>
                <w:sz w:val="20"/>
                <w:szCs w:val="20"/>
                <w:lang w:eastAsia="pl-PL"/>
              </w:rPr>
              <w:t xml:space="preserve">Nadzór nad procesem przygotowywania, składania i rozliczania wniosków o dofinansowanie z funduszy publicznych (w tym programy MKiDN, fundusze unijne/Interreg, środki samorządowe), realizowanym przez specjalistę ds. fundraisingu. </w:t>
            </w:r>
          </w:p>
          <w:p w14:paraId="10A7E6DD" w14:textId="4EBB8C22" w:rsidR="00C40C88" w:rsidRPr="00C40C88" w:rsidRDefault="00C40C88" w:rsidP="00C40C88">
            <w:pPr>
              <w:pStyle w:val="Akapitzlist"/>
              <w:numPr>
                <w:ilvl w:val="0"/>
                <w:numId w:val="1"/>
              </w:numPr>
              <w:rPr>
                <w:rFonts w:ascii="Montserrat" w:eastAsia="Times New Roman" w:hAnsi="Montserrat" w:cs="Calibri"/>
                <w:sz w:val="20"/>
                <w:szCs w:val="20"/>
                <w:lang w:eastAsia="pl-PL"/>
              </w:rPr>
            </w:pPr>
            <w:r w:rsidRPr="00C40C88">
              <w:rPr>
                <w:rFonts w:ascii="Montserrat" w:eastAsia="Times New Roman" w:hAnsi="Montserrat" w:cs="Calibri"/>
                <w:sz w:val="20"/>
                <w:szCs w:val="20"/>
                <w:lang w:eastAsia="pl-PL"/>
              </w:rPr>
              <w:t>Zapewnienie prawidłowej realizacji i ewaluacji świadczeń promocyjnych i wizerunkowych na rzecz pozyskanych sponsorów i donatorów.</w:t>
            </w:r>
          </w:p>
          <w:p w14:paraId="1450678E" w14:textId="77777777" w:rsidR="00C40C88" w:rsidRPr="00C40C88" w:rsidRDefault="00C40C88" w:rsidP="00C40C88">
            <w:pPr>
              <w:pStyle w:val="Akapitzlist"/>
              <w:rPr>
                <w:rFonts w:ascii="Montserrat" w:eastAsia="Times New Roman" w:hAnsi="Montserrat" w:cs="Calibri"/>
                <w:b/>
                <w:bCs/>
                <w:sz w:val="20"/>
                <w:szCs w:val="20"/>
                <w:lang w:eastAsia="pl-PL"/>
              </w:rPr>
            </w:pPr>
            <w:r w:rsidRPr="00C40C88">
              <w:rPr>
                <w:rFonts w:ascii="Montserrat" w:eastAsia="Times New Roman" w:hAnsi="Montserrat" w:cs="Calibri"/>
                <w:b/>
                <w:bCs/>
                <w:sz w:val="20"/>
                <w:szCs w:val="20"/>
                <w:lang w:eastAsia="pl-PL"/>
              </w:rPr>
              <w:t>Komunikacja wewnętrzna</w:t>
            </w:r>
          </w:p>
          <w:p w14:paraId="6BA1800F" w14:textId="68AA451B" w:rsidR="00C40C88" w:rsidRPr="00C40C88" w:rsidRDefault="00C40C88" w:rsidP="00C40C88">
            <w:pPr>
              <w:pStyle w:val="Akapitzlist"/>
              <w:numPr>
                <w:ilvl w:val="0"/>
                <w:numId w:val="1"/>
              </w:numPr>
              <w:rPr>
                <w:rFonts w:ascii="Montserrat" w:eastAsia="Times New Roman" w:hAnsi="Montserrat" w:cs="Calibri"/>
                <w:sz w:val="20"/>
                <w:szCs w:val="20"/>
                <w:lang w:eastAsia="pl-PL"/>
              </w:rPr>
            </w:pPr>
            <w:r w:rsidRPr="00C40C88">
              <w:rPr>
                <w:rFonts w:ascii="Montserrat" w:eastAsia="Times New Roman" w:hAnsi="Montserrat" w:cs="Calibri"/>
                <w:sz w:val="20"/>
                <w:szCs w:val="20"/>
                <w:lang w:eastAsia="pl-PL"/>
              </w:rPr>
              <w:t>Inicjowanie, wdrażanie oraz nadzór nad procesami i narzędziami komunikacji wewnętrznej skierowanej do pracowników wszystkich komórek organizacyjnych NCK Gdańsk</w:t>
            </w:r>
            <w:r w:rsidR="00663281">
              <w:rPr>
                <w:rFonts w:ascii="Montserrat" w:eastAsia="Times New Roman" w:hAnsi="Montserrat" w:cs="Calibri"/>
                <w:sz w:val="20"/>
                <w:szCs w:val="20"/>
                <w:lang w:eastAsia="pl-PL"/>
              </w:rPr>
              <w:t>, na polecenie Dyrekcji</w:t>
            </w:r>
          </w:p>
          <w:p w14:paraId="2DBAB89C" w14:textId="374A036A" w:rsidR="00C40C88" w:rsidRPr="00C40C88" w:rsidRDefault="00C40C88" w:rsidP="00C40C88">
            <w:pPr>
              <w:pStyle w:val="Akapitzlist"/>
              <w:numPr>
                <w:ilvl w:val="0"/>
                <w:numId w:val="1"/>
              </w:numPr>
              <w:rPr>
                <w:rFonts w:ascii="Montserrat" w:eastAsia="Times New Roman" w:hAnsi="Montserrat" w:cs="Calibri"/>
                <w:sz w:val="20"/>
                <w:szCs w:val="20"/>
                <w:lang w:eastAsia="pl-PL"/>
              </w:rPr>
            </w:pPr>
            <w:r w:rsidRPr="00C40C88">
              <w:rPr>
                <w:rFonts w:ascii="Montserrat" w:eastAsia="Times New Roman" w:hAnsi="Montserrat" w:cs="Calibri"/>
                <w:sz w:val="20"/>
                <w:szCs w:val="20"/>
                <w:lang w:eastAsia="pl-PL"/>
              </w:rPr>
              <w:t>Dbanie o prawidłowy i terminowy przepływ informacji o projektach wewnątrz instytucji, budowanie spójnego wizerunku działań NCK wśród zespołu oraz wspieranie działań integrujących i informacyjnych w porozumieniu z Dyrekcją.</w:t>
            </w:r>
          </w:p>
          <w:p w14:paraId="2E712A38" w14:textId="54A679CA" w:rsidR="00950F0F" w:rsidRPr="006720F1" w:rsidRDefault="00C40C88" w:rsidP="00C40C88">
            <w:pPr>
              <w:pStyle w:val="Akapitzlist"/>
              <w:numPr>
                <w:ilvl w:val="0"/>
                <w:numId w:val="1"/>
              </w:numPr>
              <w:rPr>
                <w:rFonts w:ascii="Montserrat" w:eastAsia="Times New Roman" w:hAnsi="Montserrat" w:cs="Calibri"/>
                <w:sz w:val="20"/>
                <w:szCs w:val="20"/>
                <w:lang w:eastAsia="pl-PL"/>
              </w:rPr>
            </w:pPr>
            <w:r w:rsidRPr="00C40C88">
              <w:rPr>
                <w:rFonts w:ascii="Montserrat" w:eastAsia="Times New Roman" w:hAnsi="Montserrat" w:cs="Calibri"/>
                <w:sz w:val="20"/>
                <w:szCs w:val="20"/>
                <w:lang w:eastAsia="pl-PL"/>
              </w:rPr>
              <w:t xml:space="preserve">Wsparcie techniczne i narzędziowe Dyrekcji w obszarze dystrybucji informacji wewnętrznych, realizowane według wytycznych i wskazań Dyrektora NCK.  </w:t>
            </w:r>
          </w:p>
        </w:tc>
      </w:tr>
      <w:tr w:rsidR="00937C79" w:rsidRPr="006720F1" w14:paraId="4C2A47ED" w14:textId="77777777" w:rsidTr="00963737">
        <w:trPr>
          <w:trHeight w:val="288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460EFA" w14:textId="77777777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Calibri"/>
                <w:color w:val="000000"/>
                <w:sz w:val="20"/>
                <w:szCs w:val="20"/>
                <w:lang w:eastAsia="pl-PL"/>
              </w:rPr>
              <w:lastRenderedPageBreak/>
              <w:t> </w:t>
            </w:r>
          </w:p>
        </w:tc>
        <w:tc>
          <w:tcPr>
            <w:tcW w:w="8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B99231" w14:textId="77777777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Arial"/>
                <w:color w:val="FF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color w:val="FF0000"/>
                <w:sz w:val="20"/>
                <w:szCs w:val="20"/>
                <w:lang w:eastAsia="pl-PL"/>
              </w:rPr>
              <w:t> </w:t>
            </w:r>
          </w:p>
        </w:tc>
      </w:tr>
      <w:tr w:rsidR="00937C79" w:rsidRPr="006720F1" w14:paraId="46A7E70F" w14:textId="77777777" w:rsidTr="00AA1326">
        <w:trPr>
          <w:trHeight w:val="155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63F0B" w14:textId="77777777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Calibri"/>
                <w:b/>
                <w:bCs/>
                <w:color w:val="000000"/>
                <w:sz w:val="20"/>
                <w:szCs w:val="20"/>
                <w:lang w:eastAsia="pl-PL"/>
              </w:rPr>
              <w:t>WYMAGANIA, W TYM WYKSZTAŁCENIE:</w:t>
            </w:r>
          </w:p>
        </w:tc>
        <w:tc>
          <w:tcPr>
            <w:tcW w:w="8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0EF44F" w14:textId="77777777" w:rsidR="00911421" w:rsidRPr="006720F1" w:rsidRDefault="00911421" w:rsidP="0091142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Montserrat" w:eastAsia="Times New Roman" w:hAnsi="Montserrat" w:cs="Calibri"/>
                <w:sz w:val="20"/>
                <w:szCs w:val="20"/>
              </w:rPr>
            </w:pPr>
            <w:r w:rsidRPr="006720F1">
              <w:rPr>
                <w:rFonts w:ascii="Montserrat" w:eastAsia="Times New Roman" w:hAnsi="Montserrat" w:cs="Calibri"/>
                <w:sz w:val="20"/>
                <w:szCs w:val="20"/>
              </w:rPr>
              <w:t>wykształcenie wyższe,</w:t>
            </w:r>
          </w:p>
          <w:p w14:paraId="69BF5656" w14:textId="0BF0AB4D" w:rsidR="00911421" w:rsidRPr="006720F1" w:rsidRDefault="00911421" w:rsidP="0091142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Montserrat" w:eastAsia="Times New Roman" w:hAnsi="Montserrat" w:cs="Calibri"/>
                <w:sz w:val="20"/>
                <w:szCs w:val="20"/>
              </w:rPr>
            </w:pPr>
            <w:r w:rsidRPr="006720F1">
              <w:rPr>
                <w:rFonts w:ascii="Montserrat" w:eastAsia="Times New Roman" w:hAnsi="Montserrat" w:cs="Calibri"/>
                <w:sz w:val="20"/>
                <w:szCs w:val="20"/>
              </w:rPr>
              <w:t>doświadczenie w pracy w obszarze współtworzenia, zarządzania i/lub kierowania projektami z obszaru kultury</w:t>
            </w:r>
            <w:r w:rsidR="00D71F92" w:rsidRPr="006720F1">
              <w:rPr>
                <w:rFonts w:ascii="Montserrat" w:eastAsia="Times New Roman" w:hAnsi="Montserrat" w:cs="Calibri"/>
                <w:sz w:val="20"/>
                <w:szCs w:val="20"/>
              </w:rPr>
              <w:t xml:space="preserve"> i rozrywki</w:t>
            </w:r>
            <w:r w:rsidRPr="006720F1">
              <w:rPr>
                <w:rFonts w:ascii="Montserrat" w:eastAsia="Times New Roman" w:hAnsi="Montserrat" w:cs="Calibri"/>
                <w:sz w:val="20"/>
                <w:szCs w:val="20"/>
              </w:rPr>
              <w:t xml:space="preserve"> (min. 6 lat), </w:t>
            </w:r>
            <w:r w:rsidR="00D71F92" w:rsidRPr="006720F1">
              <w:rPr>
                <w:rFonts w:ascii="Montserrat" w:eastAsia="Times New Roman" w:hAnsi="Montserrat" w:cs="Calibri"/>
                <w:sz w:val="20"/>
                <w:szCs w:val="20"/>
              </w:rPr>
              <w:t>dodatkowy atut</w:t>
            </w:r>
            <w:r w:rsidRPr="006720F1">
              <w:rPr>
                <w:rFonts w:ascii="Montserrat" w:eastAsia="Times New Roman" w:hAnsi="Montserrat" w:cs="Calibri"/>
                <w:sz w:val="20"/>
                <w:szCs w:val="20"/>
              </w:rPr>
              <w:t xml:space="preserve"> w</w:t>
            </w:r>
            <w:r w:rsidR="00D71F92" w:rsidRPr="006720F1">
              <w:rPr>
                <w:rFonts w:ascii="Montserrat" w:eastAsia="Times New Roman" w:hAnsi="Montserrat" w:cs="Calibri"/>
                <w:sz w:val="20"/>
                <w:szCs w:val="20"/>
              </w:rPr>
              <w:t xml:space="preserve"> samorządowej</w:t>
            </w:r>
            <w:r w:rsidRPr="006720F1">
              <w:rPr>
                <w:rFonts w:ascii="Montserrat" w:eastAsia="Times New Roman" w:hAnsi="Montserrat" w:cs="Calibri"/>
                <w:sz w:val="20"/>
                <w:szCs w:val="20"/>
              </w:rPr>
              <w:t xml:space="preserve"> instytucji kultury,</w:t>
            </w:r>
          </w:p>
          <w:p w14:paraId="1CD06ABE" w14:textId="2E5A9BFA" w:rsidR="006720F1" w:rsidRDefault="006720F1" w:rsidP="006720F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Montserrat" w:eastAsia="Times New Roman" w:hAnsi="Montserrat" w:cs="Calibri"/>
                <w:sz w:val="20"/>
                <w:szCs w:val="20"/>
              </w:rPr>
            </w:pPr>
            <w:r w:rsidRPr="006720F1">
              <w:rPr>
                <w:rFonts w:ascii="Montserrat" w:eastAsia="Times New Roman" w:hAnsi="Montserrat" w:cs="Calibri"/>
                <w:sz w:val="20"/>
                <w:szCs w:val="20"/>
              </w:rPr>
              <w:t>biegła obsługa komputera, w tym pakietu Microsoft 365 (Excel, Word, Outlook, OneDrive, Teams),</w:t>
            </w:r>
            <w:r w:rsidR="0021425D">
              <w:rPr>
                <w:rFonts w:ascii="Montserrat" w:eastAsia="Times New Roman" w:hAnsi="Montserrat" w:cs="Calibri"/>
                <w:sz w:val="20"/>
                <w:szCs w:val="20"/>
              </w:rPr>
              <w:t xml:space="preserve"> Canva lub podobne,</w:t>
            </w:r>
          </w:p>
          <w:p w14:paraId="2CD3D134" w14:textId="77777777" w:rsidR="0021425D" w:rsidRPr="0021425D" w:rsidRDefault="0021425D" w:rsidP="0021425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Montserrat" w:eastAsia="Times New Roman" w:hAnsi="Montserrat" w:cs="Calibri"/>
                <w:sz w:val="20"/>
                <w:szCs w:val="20"/>
              </w:rPr>
            </w:pPr>
            <w:r w:rsidRPr="0021425D">
              <w:rPr>
                <w:rFonts w:ascii="Montserrat" w:eastAsia="Times New Roman" w:hAnsi="Montserrat" w:cs="Calibri"/>
                <w:sz w:val="20"/>
                <w:szCs w:val="20"/>
              </w:rPr>
              <w:t>bardzo dobra umiejętność redagowania i tworzenia treści dostosowanych do różnych kanałów komunikacji,</w:t>
            </w:r>
          </w:p>
          <w:p w14:paraId="550D7495" w14:textId="77777777" w:rsidR="0021425D" w:rsidRPr="0021425D" w:rsidRDefault="0021425D" w:rsidP="0021425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Montserrat" w:eastAsia="Times New Roman" w:hAnsi="Montserrat" w:cs="Calibri"/>
                <w:sz w:val="20"/>
                <w:szCs w:val="20"/>
              </w:rPr>
            </w:pPr>
            <w:r w:rsidRPr="0021425D">
              <w:rPr>
                <w:rFonts w:ascii="Montserrat" w:eastAsia="Times New Roman" w:hAnsi="Montserrat" w:cs="Calibri"/>
                <w:sz w:val="20"/>
                <w:szCs w:val="20"/>
              </w:rPr>
              <w:t>swobodne poruszanie się w mediach społecznościowych i znajomość zasad ich prowadzenia,</w:t>
            </w:r>
          </w:p>
          <w:p w14:paraId="5667515E" w14:textId="77777777" w:rsidR="0021425D" w:rsidRPr="0021425D" w:rsidRDefault="0021425D" w:rsidP="0021425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Montserrat" w:eastAsia="Times New Roman" w:hAnsi="Montserrat" w:cs="Calibri"/>
                <w:sz w:val="20"/>
                <w:szCs w:val="20"/>
              </w:rPr>
            </w:pPr>
            <w:r w:rsidRPr="0021425D">
              <w:rPr>
                <w:rFonts w:ascii="Montserrat" w:eastAsia="Times New Roman" w:hAnsi="Montserrat" w:cs="Calibri"/>
                <w:sz w:val="20"/>
                <w:szCs w:val="20"/>
              </w:rPr>
              <w:t xml:space="preserve">Mile widziane: </w:t>
            </w:r>
          </w:p>
          <w:p w14:paraId="54A96860" w14:textId="77777777" w:rsidR="0021425D" w:rsidRPr="0021425D" w:rsidRDefault="0021425D" w:rsidP="0021425D">
            <w:pPr>
              <w:pStyle w:val="Akapitzlist"/>
              <w:spacing w:after="0" w:line="240" w:lineRule="auto"/>
              <w:rPr>
                <w:rFonts w:ascii="Montserrat" w:eastAsia="Times New Roman" w:hAnsi="Montserrat" w:cs="Calibri"/>
                <w:sz w:val="20"/>
                <w:szCs w:val="20"/>
              </w:rPr>
            </w:pPr>
            <w:r w:rsidRPr="0021425D">
              <w:rPr>
                <w:rFonts w:ascii="Montserrat" w:eastAsia="Times New Roman" w:hAnsi="Montserrat" w:cs="Calibri"/>
                <w:sz w:val="20"/>
                <w:szCs w:val="20"/>
              </w:rPr>
              <w:t>znajomość narzędzi do wysyłki newsletterów (GetResponse)</w:t>
            </w:r>
          </w:p>
          <w:p w14:paraId="7E060C00" w14:textId="021613EE" w:rsidR="0021425D" w:rsidRPr="006720F1" w:rsidRDefault="0021425D" w:rsidP="0021425D">
            <w:pPr>
              <w:pStyle w:val="Akapitzlist"/>
              <w:spacing w:after="0" w:line="240" w:lineRule="auto"/>
              <w:rPr>
                <w:rFonts w:ascii="Montserrat" w:eastAsia="Times New Roman" w:hAnsi="Montserrat" w:cs="Calibri"/>
                <w:sz w:val="20"/>
                <w:szCs w:val="20"/>
              </w:rPr>
            </w:pPr>
            <w:r w:rsidRPr="0021425D">
              <w:rPr>
                <w:rFonts w:ascii="Montserrat" w:eastAsia="Times New Roman" w:hAnsi="Montserrat" w:cs="Calibri"/>
                <w:sz w:val="20"/>
                <w:szCs w:val="20"/>
              </w:rPr>
              <w:t>Podstawowa umiejętność analizy danych (Meta Business Suite, Google Analytics),</w:t>
            </w:r>
          </w:p>
          <w:p w14:paraId="3A07BC9A" w14:textId="77777777" w:rsidR="00911421" w:rsidRPr="006720F1" w:rsidRDefault="00911421" w:rsidP="0091142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Montserrat" w:eastAsia="Times New Roman" w:hAnsi="Montserrat" w:cs="Calibri"/>
                <w:sz w:val="20"/>
                <w:szCs w:val="20"/>
              </w:rPr>
            </w:pPr>
            <w:r w:rsidRPr="006720F1">
              <w:rPr>
                <w:rFonts w:ascii="Montserrat" w:eastAsia="Times New Roman" w:hAnsi="Montserrat" w:cs="Calibri"/>
                <w:sz w:val="20"/>
                <w:szCs w:val="20"/>
              </w:rPr>
              <w:t>wiedza z zakresu powierzonego stanowiska,</w:t>
            </w:r>
          </w:p>
          <w:p w14:paraId="67BDFEE6" w14:textId="77777777" w:rsidR="006720F1" w:rsidRPr="006720F1" w:rsidRDefault="006720F1" w:rsidP="006720F1">
            <w:pPr>
              <w:pStyle w:val="Akapitzlist"/>
              <w:numPr>
                <w:ilvl w:val="0"/>
                <w:numId w:val="1"/>
              </w:numPr>
              <w:rPr>
                <w:rFonts w:ascii="Montserrat" w:eastAsia="Times New Roman" w:hAnsi="Montserrat" w:cs="Calibri"/>
                <w:sz w:val="20"/>
                <w:szCs w:val="20"/>
              </w:rPr>
            </w:pPr>
            <w:r w:rsidRPr="006720F1">
              <w:rPr>
                <w:rFonts w:ascii="Montserrat" w:eastAsia="Times New Roman" w:hAnsi="Montserrat" w:cs="Calibri"/>
                <w:sz w:val="20"/>
                <w:szCs w:val="20"/>
              </w:rPr>
              <w:t>umiejętność dobrej organizacji pracy oraz efektywnego zarządzania czasem,</w:t>
            </w:r>
          </w:p>
          <w:p w14:paraId="0A8FAAC3" w14:textId="6BA4B259" w:rsidR="003802FB" w:rsidRPr="006720F1" w:rsidRDefault="003802FB" w:rsidP="0091142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Montserrat" w:eastAsia="Times New Roman" w:hAnsi="Montserrat" w:cs="Calibri"/>
                <w:sz w:val="20"/>
                <w:szCs w:val="20"/>
              </w:rPr>
            </w:pPr>
            <w:r w:rsidRPr="006720F1">
              <w:rPr>
                <w:rFonts w:ascii="Montserrat" w:eastAsia="Times New Roman" w:hAnsi="Montserrat" w:cs="Calibri"/>
                <w:sz w:val="20"/>
                <w:szCs w:val="20"/>
              </w:rPr>
              <w:t>bardzo dobra znajomość języka polskiego w mowie i piśmie</w:t>
            </w:r>
            <w:r w:rsidR="006720F1" w:rsidRPr="006720F1">
              <w:rPr>
                <w:rFonts w:ascii="Montserrat" w:eastAsia="Times New Roman" w:hAnsi="Montserrat" w:cs="Calibri"/>
                <w:sz w:val="20"/>
                <w:szCs w:val="20"/>
              </w:rPr>
              <w:t>,</w:t>
            </w:r>
            <w:r w:rsidRPr="006720F1">
              <w:rPr>
                <w:rFonts w:ascii="Montserrat" w:eastAsia="Times New Roman" w:hAnsi="Montserrat" w:cs="Calibri"/>
                <w:sz w:val="20"/>
                <w:szCs w:val="20"/>
              </w:rPr>
              <w:t xml:space="preserve"> </w:t>
            </w:r>
          </w:p>
          <w:p w14:paraId="78C8E458" w14:textId="6D5254E4" w:rsidR="00911421" w:rsidRPr="006720F1" w:rsidRDefault="00911421" w:rsidP="0091142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Montserrat" w:eastAsia="Times New Roman" w:hAnsi="Montserrat" w:cs="Calibri"/>
                <w:sz w:val="20"/>
                <w:szCs w:val="20"/>
              </w:rPr>
            </w:pPr>
            <w:r w:rsidRPr="006720F1">
              <w:rPr>
                <w:rFonts w:ascii="Montserrat" w:eastAsia="Times New Roman" w:hAnsi="Montserrat" w:cs="Calibri"/>
                <w:sz w:val="20"/>
                <w:szCs w:val="20"/>
              </w:rPr>
              <w:t>bardzo dobra znajomość języka angielskiego, mile widziana znajomość innego obcego języka,</w:t>
            </w:r>
          </w:p>
          <w:p w14:paraId="54AEF16B" w14:textId="77777777" w:rsidR="00156BC2" w:rsidRPr="00156BC2" w:rsidRDefault="00911421" w:rsidP="00156BC2">
            <w:pPr>
              <w:pStyle w:val="Akapitzlist"/>
              <w:numPr>
                <w:ilvl w:val="0"/>
                <w:numId w:val="1"/>
              </w:numPr>
              <w:rPr>
                <w:rFonts w:ascii="Montserrat" w:eastAsia="Times New Roman" w:hAnsi="Montserrat" w:cs="Calibri"/>
                <w:sz w:val="20"/>
                <w:szCs w:val="20"/>
                <w:lang w:eastAsia="pl-PL"/>
              </w:rPr>
            </w:pPr>
            <w:r w:rsidRPr="008F44CE">
              <w:rPr>
                <w:rFonts w:ascii="Montserrat" w:eastAsia="Times New Roman" w:hAnsi="Montserrat" w:cs="Calibri"/>
                <w:sz w:val="20"/>
                <w:szCs w:val="20"/>
              </w:rPr>
              <w:t xml:space="preserve">umiejętność zarządzania </w:t>
            </w:r>
            <w:r w:rsidR="00A66435" w:rsidRPr="008F44CE">
              <w:rPr>
                <w:rFonts w:ascii="Montserrat" w:hAnsi="Montserrat"/>
                <w:sz w:val="20"/>
                <w:szCs w:val="20"/>
              </w:rPr>
              <w:t xml:space="preserve"> </w:t>
            </w:r>
            <w:r w:rsidR="00A66435" w:rsidRPr="008F44CE">
              <w:rPr>
                <w:rFonts w:ascii="Montserrat" w:eastAsia="Times New Roman" w:hAnsi="Montserrat" w:cs="Calibri"/>
                <w:sz w:val="20"/>
                <w:szCs w:val="20"/>
              </w:rPr>
              <w:t xml:space="preserve">zespołami i zasobami </w:t>
            </w:r>
            <w:r w:rsidRPr="008F44CE">
              <w:rPr>
                <w:rFonts w:ascii="Montserrat" w:eastAsia="Times New Roman" w:hAnsi="Montserrat" w:cs="Calibri"/>
                <w:sz w:val="20"/>
                <w:szCs w:val="20"/>
              </w:rPr>
              <w:t>oraz delegowania zadań udokumentowana przebytymi szkoleniami lub wykształceniem kierunkowym lub doświadczeniem na stanowisku kierowniczym (min. 2 lata)</w:t>
            </w:r>
            <w:r w:rsidR="008F44CE">
              <w:t xml:space="preserve"> </w:t>
            </w:r>
          </w:p>
          <w:p w14:paraId="297D4AB6" w14:textId="119D255C" w:rsidR="00A66435" w:rsidRPr="006720F1" w:rsidRDefault="00A66435" w:rsidP="00156BC2">
            <w:pPr>
              <w:pStyle w:val="Akapitzlist"/>
              <w:numPr>
                <w:ilvl w:val="0"/>
                <w:numId w:val="1"/>
              </w:numPr>
              <w:rPr>
                <w:rFonts w:ascii="Montserrat" w:eastAsia="Times New Roman" w:hAnsi="Montserrat" w:cs="Calibri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Calibri"/>
                <w:sz w:val="20"/>
                <w:szCs w:val="20"/>
                <w:lang w:eastAsia="pl-PL"/>
              </w:rPr>
              <w:t>umiejętność prowadzenia jasnej i efektywnej komunikacji; decyzyjność; wysoki poziom samodzielności i odpowiedzialności; umiejętności analityczne.</w:t>
            </w:r>
          </w:p>
        </w:tc>
      </w:tr>
      <w:tr w:rsidR="00937C79" w:rsidRPr="006720F1" w14:paraId="71E73497" w14:textId="77777777" w:rsidTr="00963737">
        <w:trPr>
          <w:trHeight w:val="288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57F41B" w14:textId="77777777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3C787C" w14:textId="77777777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937C79" w:rsidRPr="006720F1" w14:paraId="284B1B7C" w14:textId="77777777" w:rsidTr="00963737">
        <w:trPr>
          <w:trHeight w:val="1959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97553" w14:textId="77777777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Calibr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WYMAGANE DOKUMENTY:</w:t>
            </w:r>
          </w:p>
        </w:tc>
        <w:tc>
          <w:tcPr>
            <w:tcW w:w="8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82BEE6" w14:textId="52971E81" w:rsidR="005B51BD" w:rsidRPr="006720F1" w:rsidRDefault="008B592C" w:rsidP="008B592C">
            <w:pPr>
              <w:spacing w:after="0" w:line="240" w:lineRule="auto"/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 xml:space="preserve">• </w:t>
            </w:r>
            <w:r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>CV</w:t>
            </w:r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>,</w:t>
            </w:r>
          </w:p>
          <w:p w14:paraId="085439C6" w14:textId="77777777" w:rsidR="007C355B" w:rsidRDefault="00FA2761" w:rsidP="00937C79">
            <w:pPr>
              <w:spacing w:after="0" w:line="240" w:lineRule="auto"/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 xml:space="preserve">• </w:t>
            </w:r>
            <w:r w:rsidRPr="007C355B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>Przygotowanie:</w:t>
            </w:r>
            <w:r w:rsidRPr="007C355B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br/>
            </w:r>
            <w:r w:rsidR="007C355B" w:rsidRPr="007C355B">
              <w:rPr>
                <w:rFonts w:ascii="Montserrat" w:hAnsi="Montserrat"/>
              </w:rPr>
              <w:t xml:space="preserve"> 3 </w:t>
            </w:r>
            <w:r w:rsidR="007C355B" w:rsidRPr="007C355B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 xml:space="preserve">kluczowych wyzwań dla komunikacji w instytucji kultury o interdyscyplinarnym charakterze - prosimy wymienić i omówić oraz jak widzi Pani_Pan zarządzanie działem i zespołem pracowniczym, w tym osobami współpracującymi </w:t>
            </w:r>
          </w:p>
          <w:p w14:paraId="70444ABB" w14:textId="77777777" w:rsidR="008B592C" w:rsidRDefault="00937C79" w:rsidP="00937C79">
            <w:pPr>
              <w:spacing w:after="0" w:line="240" w:lineRule="auto"/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 xml:space="preserve">• oświadczenie kandydata o wyrażeniu zgody na przetwarzanie danych osobowych do celów rekrutacji, </w:t>
            </w:r>
          </w:p>
          <w:p w14:paraId="2A76BD5B" w14:textId="7B4B9C3A" w:rsidR="00937C79" w:rsidRPr="006720F1" w:rsidRDefault="008B592C" w:rsidP="00937C79">
            <w:pPr>
              <w:spacing w:after="0" w:line="240" w:lineRule="auto"/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</w:pPr>
            <w:r w:rsidRPr="008B592C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>oświadczenie, o którym mówi ustawa o ochronie małoletnich do celów weryfikacji niekaralności,</w:t>
            </w:r>
            <w:r w:rsidR="00937C79"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br/>
              <w:t xml:space="preserve">• opcjonalnie (do wglądu podczas spotkania) dokumenty potwierdzające wykształcenie, doświadczenie zawodowe i umiejętności, </w:t>
            </w:r>
            <w:r w:rsidR="00937C79"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br/>
              <w:t>• referencje mile widziane</w:t>
            </w:r>
            <w:r w:rsidR="00AA1326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>.</w:t>
            </w:r>
          </w:p>
        </w:tc>
      </w:tr>
      <w:tr w:rsidR="00937C79" w:rsidRPr="006720F1" w14:paraId="0F631CE9" w14:textId="77777777" w:rsidTr="00963737">
        <w:trPr>
          <w:trHeight w:val="288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6A2C33" w14:textId="77777777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2E9DA8" w14:textId="77777777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937C79" w:rsidRPr="006720F1" w14:paraId="4E2E463D" w14:textId="77777777" w:rsidTr="00963737">
        <w:trPr>
          <w:trHeight w:val="1359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58D92E" w14:textId="77777777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Calibri"/>
                <w:b/>
                <w:bCs/>
                <w:color w:val="000000"/>
                <w:sz w:val="20"/>
                <w:szCs w:val="20"/>
                <w:lang w:eastAsia="pl-PL"/>
              </w:rPr>
              <w:t>OFERUJEMY:</w:t>
            </w:r>
          </w:p>
        </w:tc>
        <w:tc>
          <w:tcPr>
            <w:tcW w:w="8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D55C25" w14:textId="3A2F6355" w:rsidR="0021173F" w:rsidRPr="006720F1" w:rsidRDefault="00937C79" w:rsidP="0021173F">
            <w:pPr>
              <w:spacing w:after="0" w:line="240" w:lineRule="auto"/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 xml:space="preserve">• </w:t>
            </w:r>
            <w:r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 xml:space="preserve">wynagrodzenie zasadnicze od </w:t>
            </w:r>
            <w:r w:rsidR="00911421"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>6.800</w:t>
            </w:r>
            <w:r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 xml:space="preserve"> do </w:t>
            </w:r>
            <w:r w:rsidR="00911421"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>7.100</w:t>
            </w:r>
            <w:r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 xml:space="preserve"> brutto, w wysokości zależnej od posiadanego doświadczenia i kompetencji</w:t>
            </w:r>
            <w:r w:rsidR="0021173F"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>,</w:t>
            </w:r>
          </w:p>
          <w:p w14:paraId="6CF79478" w14:textId="37AD4AC8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>• możliwość rozwoju zawodowego poprzez udział w szkoleniach, konferencjach, seminariach,</w:t>
            </w:r>
            <w:r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br/>
              <w:t>możliwość uzyskania dofinansowania do studiów wyższych, nauki języków obcych,</w:t>
            </w:r>
          </w:p>
          <w:p w14:paraId="146B8488" w14:textId="1CC92B42" w:rsidR="00656F65" w:rsidRPr="006720F1" w:rsidRDefault="00937C79" w:rsidP="00656F65">
            <w:pPr>
              <w:spacing w:after="0" w:line="240" w:lineRule="auto"/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 xml:space="preserve">• </w:t>
            </w:r>
            <w:r w:rsidRPr="006720F1">
              <w:rPr>
                <w:rFonts w:ascii="Montserrat" w:hAnsi="Montserrat"/>
                <w:sz w:val="20"/>
                <w:szCs w:val="20"/>
              </w:rPr>
              <w:t xml:space="preserve"> m</w:t>
            </w:r>
            <w:r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>ożliwość realizacji pasji i zainteresowań związanych z kulturą i sprawami społecznymi. Udział w wielu wydarzeniach kulturalnych.</w:t>
            </w:r>
            <w:r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br/>
              <w:t>• dodatek stażowy, w zależności od stażu pracy, od 5 do 20%,</w:t>
            </w:r>
            <w:r w:rsidR="00656F65"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 xml:space="preserve"> </w:t>
            </w:r>
          </w:p>
          <w:p w14:paraId="0C5C8A2D" w14:textId="230363F0" w:rsidR="00656F65" w:rsidRPr="006720F1" w:rsidRDefault="00656F65" w:rsidP="00656F65">
            <w:pPr>
              <w:spacing w:after="0" w:line="240" w:lineRule="auto"/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>• dodatek funkcyjny</w:t>
            </w:r>
            <w:r w:rsidR="00B014AB"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 xml:space="preserve"> od 20 do 25%</w:t>
            </w:r>
            <w:r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 xml:space="preserve">, </w:t>
            </w:r>
          </w:p>
          <w:p w14:paraId="4E284B61" w14:textId="77777777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 xml:space="preserve">• </w:t>
            </w:r>
            <w:r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>świadczenie urlopowe,</w:t>
            </w:r>
          </w:p>
          <w:p w14:paraId="7AE0B10F" w14:textId="2700B17F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 xml:space="preserve">• </w:t>
            </w:r>
            <w:r w:rsidR="00C37D07"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 xml:space="preserve">możliwość dołączenia do grupowego </w:t>
            </w:r>
            <w:r w:rsidR="00A66435"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>ubezpieczenia na życie</w:t>
            </w:r>
            <w:r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>,</w:t>
            </w:r>
          </w:p>
          <w:p w14:paraId="18F59113" w14:textId="5BFFCDD6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 xml:space="preserve">• możliwość otrzymania premii motywacyjnej oraz nagrody rocznej, </w:t>
            </w:r>
          </w:p>
          <w:p w14:paraId="1FCB4CDD" w14:textId="77777777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 xml:space="preserve">• możliwości awansu lub przeniesienia do innego działu, </w:t>
            </w:r>
          </w:p>
          <w:p w14:paraId="63769CFC" w14:textId="77777777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>• warunki pracy zgodne z przepisami zawartymi w Kodeksie Pracy,</w:t>
            </w:r>
          </w:p>
          <w:p w14:paraId="042E2235" w14:textId="1E768D23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>•</w:t>
            </w:r>
            <w:r w:rsidR="00D71F92"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 xml:space="preserve">elastyczne godziny pracy, </w:t>
            </w:r>
            <w:r w:rsidR="0095052C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>w tym praca zdalna,</w:t>
            </w:r>
          </w:p>
          <w:p w14:paraId="65A145D6" w14:textId="51780394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 xml:space="preserve">• stabilną pracę w kreatywnym zespole, </w:t>
            </w:r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br/>
              <w:t>• narzędzia niezbędne do wykonywania pracy.</w:t>
            </w:r>
          </w:p>
          <w:p w14:paraId="33909EF1" w14:textId="09A3C29C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37C79" w:rsidRPr="006720F1" w14:paraId="445A5FE6" w14:textId="77777777" w:rsidTr="00963737">
        <w:trPr>
          <w:trHeight w:val="288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495EF6" w14:textId="4C233AFA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CCE42C" w14:textId="77777777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937C79" w:rsidRPr="006720F1" w14:paraId="0D69E12E" w14:textId="77777777" w:rsidTr="00963737">
        <w:trPr>
          <w:trHeight w:val="93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DD464" w14:textId="77777777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ADRES KORESPONDENCYJNY: </w:t>
            </w:r>
          </w:p>
        </w:tc>
        <w:tc>
          <w:tcPr>
            <w:tcW w:w="8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69F85D" w14:textId="0D6131B3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>Nadbałtyckie Centrum Kultury, ul. Korzenna 33/35, 80-851 Gdańsk</w:t>
            </w:r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br/>
              <w:t xml:space="preserve">email: </w:t>
            </w:r>
            <w:bookmarkStart w:id="0" w:name="_Hlk151585863"/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>anna-maria.piotrowska@nck.org.pl</w:t>
            </w:r>
            <w:bookmarkEnd w:id="0"/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>, tel. 58 326 10 25, 696141674</w:t>
            </w:r>
          </w:p>
        </w:tc>
      </w:tr>
      <w:tr w:rsidR="00937C79" w:rsidRPr="006720F1" w14:paraId="3499C282" w14:textId="77777777" w:rsidTr="00963737">
        <w:trPr>
          <w:trHeight w:val="288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F04993" w14:textId="77777777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435827" w14:textId="77777777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937C79" w:rsidRPr="006720F1" w14:paraId="581F8FF1" w14:textId="77777777" w:rsidTr="00963737">
        <w:trPr>
          <w:trHeight w:val="1179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C7D61D" w14:textId="77777777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Calibri"/>
                <w:b/>
                <w:bCs/>
                <w:color w:val="000000"/>
                <w:sz w:val="20"/>
                <w:szCs w:val="20"/>
                <w:lang w:eastAsia="pl-PL"/>
              </w:rPr>
              <w:t>INNE INFORMACJE:</w:t>
            </w:r>
          </w:p>
        </w:tc>
        <w:tc>
          <w:tcPr>
            <w:tcW w:w="8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6DC4B1" w14:textId="4FEDCFCD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 xml:space="preserve">Zakwalifikowani kandydaci zostaną powiadomieni o terminie rozmowy wstępnej. </w:t>
            </w:r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br/>
              <w:t>Oferty osób niezakwalifikowanych zostaną zniszczone 3 miesiące po zakończeniu procesu rekrutacji.</w:t>
            </w:r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br/>
              <w:t>Dokumenty można wysyłać drogą mailową, osobiście lub pocztą na adres korespondencyjny.</w:t>
            </w:r>
          </w:p>
        </w:tc>
      </w:tr>
      <w:tr w:rsidR="00937C79" w:rsidRPr="006720F1" w14:paraId="4B81B4F3" w14:textId="77777777" w:rsidTr="00963737">
        <w:trPr>
          <w:trHeight w:val="34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E201FE" w14:textId="77777777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Calibri"/>
                <w:b/>
                <w:bCs/>
                <w:color w:val="000000"/>
                <w:sz w:val="20"/>
                <w:szCs w:val="20"/>
                <w:lang w:eastAsia="pl-PL"/>
              </w:rPr>
              <w:t>OFERTA WAŻNA DO:</w:t>
            </w:r>
          </w:p>
        </w:tc>
        <w:tc>
          <w:tcPr>
            <w:tcW w:w="8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734742" w14:textId="4378E044" w:rsidR="00937C79" w:rsidRPr="006720F1" w:rsidRDefault="00D96680" w:rsidP="00937C79">
            <w:pPr>
              <w:spacing w:after="0" w:line="240" w:lineRule="auto"/>
              <w:rPr>
                <w:rFonts w:ascii="Montserrat" w:eastAsia="Times New Roman" w:hAnsi="Montserrat" w:cs="Arial"/>
                <w:b/>
                <w:color w:val="FF0000"/>
                <w:sz w:val="20"/>
                <w:szCs w:val="20"/>
                <w:lang w:eastAsia="pl-PL"/>
              </w:rPr>
            </w:pPr>
            <w:r w:rsidRPr="007C355B">
              <w:rPr>
                <w:rFonts w:ascii="Montserrat" w:eastAsia="Times New Roman" w:hAnsi="Montserrat" w:cs="Arial"/>
                <w:b/>
                <w:sz w:val="20"/>
                <w:szCs w:val="20"/>
                <w:lang w:eastAsia="pl-PL"/>
              </w:rPr>
              <w:t xml:space="preserve">Ogłoszenie do </w:t>
            </w:r>
            <w:r w:rsidR="00AA1326">
              <w:rPr>
                <w:rFonts w:ascii="Montserrat" w:eastAsia="Times New Roman" w:hAnsi="Montserrat" w:cs="Arial"/>
                <w:b/>
                <w:sz w:val="20"/>
                <w:szCs w:val="20"/>
                <w:lang w:eastAsia="pl-PL"/>
              </w:rPr>
              <w:t>18</w:t>
            </w:r>
            <w:r w:rsidR="0095052C">
              <w:rPr>
                <w:rFonts w:ascii="Montserrat" w:eastAsia="Times New Roman" w:hAnsi="Montserrat" w:cs="Arial"/>
                <w:b/>
                <w:sz w:val="20"/>
                <w:szCs w:val="20"/>
                <w:lang w:eastAsia="pl-PL"/>
              </w:rPr>
              <w:t xml:space="preserve"> października </w:t>
            </w:r>
            <w:r w:rsidRPr="007C355B">
              <w:rPr>
                <w:rFonts w:ascii="Montserrat" w:eastAsia="Times New Roman" w:hAnsi="Montserrat" w:cs="Arial"/>
                <w:b/>
                <w:sz w:val="20"/>
                <w:szCs w:val="20"/>
                <w:lang w:eastAsia="pl-PL"/>
              </w:rPr>
              <w:t>2026 r.,</w:t>
            </w:r>
            <w:r w:rsidRPr="007C355B">
              <w:rPr>
                <w:rFonts w:ascii="Montserrat" w:eastAsia="Times New Roman" w:hAnsi="Montserrat" w:cs="Arial"/>
                <w:b/>
                <w:sz w:val="20"/>
                <w:szCs w:val="20"/>
                <w:lang w:eastAsia="pl-PL"/>
              </w:rPr>
              <w:br/>
              <w:t xml:space="preserve">kontakt z wybranymi </w:t>
            </w:r>
            <w:r w:rsidR="00E12D70" w:rsidRPr="007C355B">
              <w:rPr>
                <w:rFonts w:ascii="Montserrat" w:eastAsia="Times New Roman" w:hAnsi="Montserrat" w:cs="Arial"/>
                <w:b/>
                <w:sz w:val="20"/>
                <w:szCs w:val="20"/>
                <w:lang w:eastAsia="pl-PL"/>
              </w:rPr>
              <w:t>osobami</w:t>
            </w:r>
            <w:r w:rsidRPr="007C355B">
              <w:rPr>
                <w:rFonts w:ascii="Montserrat" w:eastAsia="Times New Roman" w:hAnsi="Montserrat" w:cs="Arial"/>
                <w:b/>
                <w:sz w:val="20"/>
                <w:szCs w:val="20"/>
                <w:lang w:eastAsia="pl-PL"/>
              </w:rPr>
              <w:t xml:space="preserve"> </w:t>
            </w:r>
            <w:r w:rsidR="007C355B" w:rsidRPr="007C355B">
              <w:rPr>
                <w:rFonts w:ascii="Montserrat" w:eastAsia="Times New Roman" w:hAnsi="Montserrat" w:cs="Arial"/>
                <w:b/>
                <w:sz w:val="20"/>
                <w:szCs w:val="20"/>
                <w:lang w:eastAsia="pl-PL"/>
              </w:rPr>
              <w:t xml:space="preserve">do </w:t>
            </w:r>
            <w:r w:rsidR="00AA1326">
              <w:rPr>
                <w:rFonts w:ascii="Montserrat" w:eastAsia="Times New Roman" w:hAnsi="Montserrat" w:cs="Arial"/>
                <w:b/>
                <w:sz w:val="20"/>
                <w:szCs w:val="20"/>
                <w:lang w:eastAsia="pl-PL"/>
              </w:rPr>
              <w:t>23</w:t>
            </w:r>
            <w:r w:rsidR="0095052C">
              <w:rPr>
                <w:rFonts w:ascii="Montserrat" w:eastAsia="Times New Roman" w:hAnsi="Montserrat" w:cs="Arial"/>
                <w:b/>
                <w:sz w:val="20"/>
                <w:szCs w:val="20"/>
                <w:lang w:eastAsia="pl-PL"/>
              </w:rPr>
              <w:t xml:space="preserve"> października 2026 r.</w:t>
            </w:r>
            <w:r w:rsidRPr="007C355B">
              <w:rPr>
                <w:rFonts w:ascii="Montserrat" w:eastAsia="Times New Roman" w:hAnsi="Montserrat" w:cs="Arial"/>
                <w:b/>
                <w:sz w:val="20"/>
                <w:szCs w:val="20"/>
                <w:lang w:eastAsia="pl-PL"/>
              </w:rPr>
              <w:t xml:space="preserve">, </w:t>
            </w:r>
            <w:r w:rsidRPr="007C355B">
              <w:rPr>
                <w:rFonts w:ascii="Montserrat" w:eastAsia="Times New Roman" w:hAnsi="Montserrat" w:cs="Arial"/>
                <w:b/>
                <w:sz w:val="20"/>
                <w:szCs w:val="20"/>
                <w:lang w:eastAsia="pl-PL"/>
              </w:rPr>
              <w:br/>
              <w:t xml:space="preserve">rozmowy kwalifikacyjne do </w:t>
            </w:r>
            <w:r w:rsidR="0095052C">
              <w:rPr>
                <w:rFonts w:ascii="Montserrat" w:eastAsia="Times New Roman" w:hAnsi="Montserrat" w:cs="Arial"/>
                <w:b/>
                <w:sz w:val="20"/>
                <w:szCs w:val="20"/>
                <w:lang w:eastAsia="pl-PL"/>
              </w:rPr>
              <w:t>końca października</w:t>
            </w:r>
            <w:r w:rsidRPr="007C355B">
              <w:rPr>
                <w:rFonts w:ascii="Montserrat" w:eastAsia="Times New Roman" w:hAnsi="Montserrat" w:cs="Arial"/>
                <w:b/>
                <w:sz w:val="20"/>
                <w:szCs w:val="20"/>
                <w:lang w:eastAsia="pl-PL"/>
              </w:rPr>
              <w:t xml:space="preserve"> 2026 r.</w:t>
            </w:r>
          </w:p>
        </w:tc>
      </w:tr>
    </w:tbl>
    <w:p w14:paraId="498FFA2E" w14:textId="74ED9163" w:rsidR="004353B1" w:rsidRPr="006720F1" w:rsidRDefault="004353B1" w:rsidP="00211F5F">
      <w:pPr>
        <w:rPr>
          <w:rFonts w:ascii="Montserrat" w:hAnsi="Montserrat"/>
          <w:b/>
          <w:bCs/>
          <w:sz w:val="20"/>
          <w:szCs w:val="20"/>
        </w:rPr>
      </w:pPr>
      <w:bookmarkStart w:id="1" w:name="_Hlk151812506"/>
      <w:r w:rsidRPr="006720F1">
        <w:rPr>
          <w:rFonts w:ascii="Montserrat" w:hAnsi="Montserrat"/>
          <w:b/>
          <w:bCs/>
          <w:sz w:val="20"/>
          <w:szCs w:val="20"/>
        </w:rPr>
        <w:t>Informacja o ochronie danych osobowych:</w:t>
      </w:r>
    </w:p>
    <w:p w14:paraId="1D19EAD7" w14:textId="01B9A232" w:rsidR="00211F5F" w:rsidRPr="006720F1" w:rsidRDefault="00211F5F" w:rsidP="00211F5F">
      <w:pPr>
        <w:rPr>
          <w:rFonts w:ascii="Montserrat" w:hAnsi="Montserrat"/>
          <w:sz w:val="20"/>
          <w:szCs w:val="20"/>
        </w:rPr>
      </w:pPr>
      <w:r w:rsidRPr="006720F1">
        <w:rPr>
          <w:rFonts w:ascii="Montserrat" w:hAnsi="Montserrat"/>
          <w:sz w:val="20"/>
          <w:szCs w:val="20"/>
        </w:rPr>
        <w:t>Administratorem Twoich danych osobowych jest Nadbałtyckie Centrum Kultury w Gdańsku, ul. Korzenna 33/35, 80-851 Gdańsk. Twoje dane przetwarzamy wyłącznie w celu przeprowadzenia rekrutacji wskazanej w ogłoszeniu o pracę - w oparciu o przepisy prawa. Ich podanie jest dobrowolne, ale niezbędne do wzięcia udziału w rekrutacji.</w:t>
      </w:r>
    </w:p>
    <w:p w14:paraId="0652F1B5" w14:textId="77777777" w:rsidR="00211F5F" w:rsidRPr="006720F1" w:rsidRDefault="00211F5F" w:rsidP="00211F5F">
      <w:pPr>
        <w:rPr>
          <w:rFonts w:ascii="Montserrat" w:hAnsi="Montserrat"/>
          <w:sz w:val="20"/>
          <w:szCs w:val="20"/>
        </w:rPr>
      </w:pPr>
      <w:r w:rsidRPr="006720F1">
        <w:rPr>
          <w:rFonts w:ascii="Montserrat" w:hAnsi="Montserrat"/>
          <w:sz w:val="20"/>
          <w:szCs w:val="20"/>
        </w:rPr>
        <w:t xml:space="preserve">Twoje dane osobowe będą przetwarzane na podstawie obowiązku prawnego ciążącego na Administratorze w związku z przepisami Ustawy Kodeks Pracy, a także zgodnie z Rozporządzeniem Parlamentu Europejskiego i Rady (UE) 2016/679 z dnia 27 kwietnia 2016 r. w sprawie ochrony osób fizycznych w związku z przetwarzaniem danych osobowych i w sprawie swobodnego przepływu takich danych oraz uchylenia dyrektywy 95/46/WE </w:t>
      </w:r>
      <w:r w:rsidRPr="006720F1">
        <w:rPr>
          <w:rFonts w:ascii="Montserrat" w:hAnsi="Montserrat"/>
          <w:sz w:val="20"/>
          <w:szCs w:val="20"/>
        </w:rPr>
        <w:lastRenderedPageBreak/>
        <w:t>(ogólne rozporządzenie o ochronie danych zwane dalej RODO) oraz ustawą  z dnia 10 maja 2018 r. o ochronie danych osobowych (Dz. U. z 2019 r., poz. 1781 ze zm.) (art. 6 ust.1 lit. a i c RODO , a w przypadku danych osobowych szczególnych art. 9 ust. 2 lit. b RODO), w celu realizacji procesu rekrutacji.</w:t>
      </w:r>
    </w:p>
    <w:p w14:paraId="370F57B0" w14:textId="77777777" w:rsidR="00211F5F" w:rsidRPr="006720F1" w:rsidRDefault="00211F5F" w:rsidP="00211F5F">
      <w:pPr>
        <w:rPr>
          <w:rFonts w:ascii="Montserrat" w:hAnsi="Montserrat"/>
          <w:sz w:val="20"/>
          <w:szCs w:val="20"/>
        </w:rPr>
      </w:pPr>
      <w:r w:rsidRPr="006720F1">
        <w:rPr>
          <w:rFonts w:ascii="Montserrat" w:hAnsi="Montserrat"/>
          <w:sz w:val="20"/>
          <w:szCs w:val="20"/>
        </w:rPr>
        <w:t>Jeżeli przekazał/a Pan/Pani szerszy zakres danych niż wymagany wskazanymi powyżej przepisami prawa, to przetwarzamy je nad podstawie wyrażonej przez Pana/Panią zgody (art. 6 ust. 1 lit. a, c lub art. 9 ust. 2 lit. a RODO). Zgoda na przetwarzanie danych osobowych może zostać cofnięta w dowolnym momencie bez wpływu na zgodność z prawem przetwarzania, którego dokonano na podstawie zgody przed jej cofnięciem.</w:t>
      </w:r>
    </w:p>
    <w:p w14:paraId="62A3D7D9" w14:textId="77777777" w:rsidR="00211F5F" w:rsidRPr="006720F1" w:rsidRDefault="00211F5F" w:rsidP="00211F5F">
      <w:pPr>
        <w:rPr>
          <w:rFonts w:ascii="Montserrat" w:hAnsi="Montserrat"/>
          <w:sz w:val="20"/>
          <w:szCs w:val="20"/>
        </w:rPr>
      </w:pPr>
      <w:r w:rsidRPr="006720F1">
        <w:rPr>
          <w:rFonts w:ascii="Montserrat" w:hAnsi="Montserrat"/>
          <w:sz w:val="20"/>
          <w:szCs w:val="20"/>
        </w:rPr>
        <w:t xml:space="preserve">Dane będą przechowywane przez 3 miesiące od chwili złożenia aplikacji lub ostatniego kontaktu. Po upływie tego terminu aplikacje są niszczone w sposób uniemożliwiający ich identyfikację. W każdym czasie możesz cofnąć zgodę kontaktując się z nami pod adresem: </w:t>
      </w:r>
      <w:hyperlink r:id="rId5" w:history="1">
        <w:r w:rsidRPr="006720F1">
          <w:rPr>
            <w:rStyle w:val="Hipercze"/>
            <w:rFonts w:ascii="Montserrat" w:hAnsi="Montserrat"/>
            <w:sz w:val="20"/>
            <w:szCs w:val="20"/>
          </w:rPr>
          <w:t>iod@nck.org.p</w:t>
        </w:r>
      </w:hyperlink>
      <w:r w:rsidRPr="006720F1">
        <w:rPr>
          <w:rFonts w:ascii="Montserrat" w:hAnsi="Montserrat"/>
          <w:sz w:val="20"/>
          <w:szCs w:val="20"/>
        </w:rPr>
        <w:t>l</w:t>
      </w:r>
    </w:p>
    <w:p w14:paraId="5345A411" w14:textId="08661B12" w:rsidR="00F87D65" w:rsidRPr="006720F1" w:rsidRDefault="008663D2" w:rsidP="00F87D65">
      <w:pPr>
        <w:rPr>
          <w:rFonts w:ascii="Montserrat" w:hAnsi="Montserrat"/>
          <w:sz w:val="20"/>
          <w:szCs w:val="20"/>
        </w:rPr>
      </w:pPr>
      <w:r w:rsidRPr="006720F1">
        <w:rPr>
          <w:rFonts w:ascii="Montserrat" w:hAnsi="Montserrat"/>
          <w:sz w:val="20"/>
          <w:szCs w:val="20"/>
        </w:rPr>
        <w:t xml:space="preserve">Dane będą przechowywane przez </w:t>
      </w:r>
      <w:r w:rsidR="00F87D65" w:rsidRPr="006720F1">
        <w:rPr>
          <w:rFonts w:ascii="Montserrat" w:hAnsi="Montserrat"/>
          <w:sz w:val="20"/>
          <w:szCs w:val="20"/>
        </w:rPr>
        <w:t>3 miesiące od chwili złożenia aplikacji lub ostatniego kontaktu. Po upływie tego terminu aplikacje są niszczone w sposób uniemożliwiający ich identyfikację.</w:t>
      </w:r>
      <w:r w:rsidR="005C5C5A" w:rsidRPr="006720F1">
        <w:rPr>
          <w:rFonts w:ascii="Montserrat" w:hAnsi="Montserrat"/>
          <w:sz w:val="20"/>
          <w:szCs w:val="20"/>
        </w:rPr>
        <w:t xml:space="preserve"> W każdym czasie możesz cofnąć zgodę ko</w:t>
      </w:r>
      <w:r w:rsidRPr="006720F1">
        <w:rPr>
          <w:rFonts w:ascii="Montserrat" w:hAnsi="Montserrat"/>
          <w:sz w:val="20"/>
          <w:szCs w:val="20"/>
        </w:rPr>
        <w:t>ntaktując się z nami pod adresem</w:t>
      </w:r>
      <w:r w:rsidR="005C5C5A" w:rsidRPr="006720F1">
        <w:rPr>
          <w:rFonts w:ascii="Montserrat" w:hAnsi="Montserrat"/>
          <w:sz w:val="20"/>
          <w:szCs w:val="20"/>
        </w:rPr>
        <w:t xml:space="preserve">: </w:t>
      </w:r>
      <w:hyperlink r:id="rId6" w:history="1">
        <w:r w:rsidRPr="006720F1">
          <w:rPr>
            <w:rStyle w:val="Hipercze"/>
            <w:rFonts w:ascii="Montserrat" w:hAnsi="Montserrat"/>
            <w:sz w:val="20"/>
            <w:szCs w:val="20"/>
          </w:rPr>
          <w:t>iod@nck.org.pl</w:t>
        </w:r>
      </w:hyperlink>
    </w:p>
    <w:p w14:paraId="76FDE093" w14:textId="77A61097" w:rsidR="004353B1" w:rsidRPr="006720F1" w:rsidRDefault="004353B1" w:rsidP="00F87D65">
      <w:pPr>
        <w:rPr>
          <w:rFonts w:ascii="Montserrat" w:hAnsi="Montserrat"/>
          <w:b/>
          <w:bCs/>
          <w:sz w:val="20"/>
          <w:szCs w:val="20"/>
        </w:rPr>
      </w:pPr>
      <w:r w:rsidRPr="006720F1">
        <w:rPr>
          <w:rFonts w:ascii="Montserrat" w:hAnsi="Montserrat"/>
          <w:b/>
          <w:bCs/>
          <w:sz w:val="20"/>
          <w:szCs w:val="20"/>
        </w:rPr>
        <w:t>Informacja w związku z realizacją ustawy o ochronie sygnalistów z dnia 14 czerwca 2024r.:</w:t>
      </w:r>
    </w:p>
    <w:p w14:paraId="0E92ED2D" w14:textId="0394A5A4" w:rsidR="008D169D" w:rsidRPr="006720F1" w:rsidRDefault="004353B1" w:rsidP="001E4656">
      <w:pPr>
        <w:rPr>
          <w:rFonts w:ascii="Montserrat" w:hAnsi="Montserrat"/>
          <w:sz w:val="20"/>
          <w:szCs w:val="20"/>
        </w:rPr>
      </w:pPr>
      <w:r w:rsidRPr="006720F1">
        <w:rPr>
          <w:rFonts w:ascii="Montserrat" w:hAnsi="Montserrat"/>
          <w:b/>
          <w:bCs/>
          <w:sz w:val="20"/>
          <w:szCs w:val="20"/>
        </w:rPr>
        <w:t xml:space="preserve">W Nadbałtyckim Centrum Kultury w Gdańsku stosuje się Procedurę zgłoszeń wewnętrznych naruszeń prawa i podejmowania działań następczych. Procedura dostępna jest na BIP: </w:t>
      </w:r>
      <w:hyperlink r:id="rId7" w:history="1">
        <w:r w:rsidRPr="006720F1">
          <w:rPr>
            <w:rStyle w:val="Hipercze"/>
            <w:rFonts w:ascii="Montserrat" w:hAnsi="Montserrat"/>
            <w:b/>
            <w:bCs/>
            <w:color w:val="auto"/>
            <w:sz w:val="20"/>
            <w:szCs w:val="20"/>
          </w:rPr>
          <w:t>https://bip.nck.org.pl/sites/default/files/media_files/procedura_zgloszen_ochrona_sygnalistow.pdf</w:t>
        </w:r>
      </w:hyperlink>
      <w:bookmarkEnd w:id="1"/>
    </w:p>
    <w:p w14:paraId="099B5510" w14:textId="77777777" w:rsidR="007C2924" w:rsidRPr="006720F1" w:rsidRDefault="007C2924" w:rsidP="001E4656">
      <w:pPr>
        <w:rPr>
          <w:rFonts w:ascii="Montserrat" w:hAnsi="Montserrat"/>
          <w:sz w:val="20"/>
          <w:szCs w:val="20"/>
        </w:rPr>
      </w:pPr>
    </w:p>
    <w:p w14:paraId="533CC0D1" w14:textId="77777777" w:rsidR="007C2924" w:rsidRPr="006720F1" w:rsidRDefault="007C2924" w:rsidP="001E4656">
      <w:pPr>
        <w:rPr>
          <w:rFonts w:ascii="Montserrat" w:hAnsi="Montserrat"/>
          <w:b/>
          <w:bCs/>
          <w:sz w:val="20"/>
          <w:szCs w:val="20"/>
        </w:rPr>
      </w:pPr>
    </w:p>
    <w:sectPr w:rsidR="007C2924" w:rsidRPr="006720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E36D2"/>
    <w:multiLevelType w:val="hybridMultilevel"/>
    <w:tmpl w:val="940037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C19E8"/>
    <w:multiLevelType w:val="hybridMultilevel"/>
    <w:tmpl w:val="03FE83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133590"/>
    <w:multiLevelType w:val="hybridMultilevel"/>
    <w:tmpl w:val="8916948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AD2482"/>
    <w:multiLevelType w:val="hybridMultilevel"/>
    <w:tmpl w:val="B09CFDB6"/>
    <w:lvl w:ilvl="0" w:tplc="DAEE6220">
      <w:start w:val="1"/>
      <w:numFmt w:val="decimal"/>
      <w:lvlText w:val="%1."/>
      <w:lvlJc w:val="left"/>
      <w:pPr>
        <w:ind w:left="1440" w:hanging="360"/>
      </w:pPr>
    </w:lvl>
    <w:lvl w:ilvl="1" w:tplc="E8942674">
      <w:start w:val="1"/>
      <w:numFmt w:val="decimal"/>
      <w:lvlText w:val="%2."/>
      <w:lvlJc w:val="left"/>
      <w:pPr>
        <w:ind w:left="1440" w:hanging="360"/>
      </w:pPr>
    </w:lvl>
    <w:lvl w:ilvl="2" w:tplc="B2202D3E">
      <w:start w:val="1"/>
      <w:numFmt w:val="decimal"/>
      <w:lvlText w:val="%3."/>
      <w:lvlJc w:val="left"/>
      <w:pPr>
        <w:ind w:left="1440" w:hanging="360"/>
      </w:pPr>
    </w:lvl>
    <w:lvl w:ilvl="3" w:tplc="082E0D92">
      <w:start w:val="1"/>
      <w:numFmt w:val="decimal"/>
      <w:lvlText w:val="%4."/>
      <w:lvlJc w:val="left"/>
      <w:pPr>
        <w:ind w:left="1440" w:hanging="360"/>
      </w:pPr>
    </w:lvl>
    <w:lvl w:ilvl="4" w:tplc="EFF4EC54">
      <w:start w:val="1"/>
      <w:numFmt w:val="decimal"/>
      <w:lvlText w:val="%5."/>
      <w:lvlJc w:val="left"/>
      <w:pPr>
        <w:ind w:left="1440" w:hanging="360"/>
      </w:pPr>
    </w:lvl>
    <w:lvl w:ilvl="5" w:tplc="FBD81BC8">
      <w:start w:val="1"/>
      <w:numFmt w:val="decimal"/>
      <w:lvlText w:val="%6."/>
      <w:lvlJc w:val="left"/>
      <w:pPr>
        <w:ind w:left="1440" w:hanging="360"/>
      </w:pPr>
    </w:lvl>
    <w:lvl w:ilvl="6" w:tplc="1E46CCD0">
      <w:start w:val="1"/>
      <w:numFmt w:val="decimal"/>
      <w:lvlText w:val="%7."/>
      <w:lvlJc w:val="left"/>
      <w:pPr>
        <w:ind w:left="1440" w:hanging="360"/>
      </w:pPr>
    </w:lvl>
    <w:lvl w:ilvl="7" w:tplc="E68287E6">
      <w:start w:val="1"/>
      <w:numFmt w:val="decimal"/>
      <w:lvlText w:val="%8."/>
      <w:lvlJc w:val="left"/>
      <w:pPr>
        <w:ind w:left="1440" w:hanging="360"/>
      </w:pPr>
    </w:lvl>
    <w:lvl w:ilvl="8" w:tplc="2200AAC4">
      <w:start w:val="1"/>
      <w:numFmt w:val="decimal"/>
      <w:lvlText w:val="%9."/>
      <w:lvlJc w:val="left"/>
      <w:pPr>
        <w:ind w:left="1440" w:hanging="360"/>
      </w:pPr>
    </w:lvl>
  </w:abstractNum>
  <w:abstractNum w:abstractNumId="4" w15:restartNumberingAfterBreak="0">
    <w:nsid w:val="3BBF3CCF"/>
    <w:multiLevelType w:val="hybridMultilevel"/>
    <w:tmpl w:val="30720B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C009E2"/>
    <w:multiLevelType w:val="hybridMultilevel"/>
    <w:tmpl w:val="9AC2872E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48C45728"/>
    <w:multiLevelType w:val="hybridMultilevel"/>
    <w:tmpl w:val="D9BC9B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6F7421"/>
    <w:multiLevelType w:val="hybridMultilevel"/>
    <w:tmpl w:val="F3E4367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D08585F"/>
    <w:multiLevelType w:val="multilevel"/>
    <w:tmpl w:val="04B4A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7C2D3C"/>
    <w:multiLevelType w:val="hybridMultilevel"/>
    <w:tmpl w:val="C95C4F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011B58"/>
    <w:multiLevelType w:val="multilevel"/>
    <w:tmpl w:val="DC180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31563C6"/>
    <w:multiLevelType w:val="hybridMultilevel"/>
    <w:tmpl w:val="C6262E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984837"/>
    <w:multiLevelType w:val="hybridMultilevel"/>
    <w:tmpl w:val="49083A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541B57"/>
    <w:multiLevelType w:val="hybridMultilevel"/>
    <w:tmpl w:val="1444C000"/>
    <w:lvl w:ilvl="0" w:tplc="56AECF6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BDA88F6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D18690C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4F86378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1A0ECB4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0874AF5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9B84C48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028C056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273CA33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4" w15:restartNumberingAfterBreak="0">
    <w:nsid w:val="7E76441A"/>
    <w:multiLevelType w:val="hybridMultilevel"/>
    <w:tmpl w:val="D7CC5A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8015792">
    <w:abstractNumId w:val="2"/>
  </w:num>
  <w:num w:numId="2" w16cid:durableId="486434572">
    <w:abstractNumId w:val="10"/>
  </w:num>
  <w:num w:numId="3" w16cid:durableId="1991860277">
    <w:abstractNumId w:val="8"/>
  </w:num>
  <w:num w:numId="4" w16cid:durableId="685518291">
    <w:abstractNumId w:val="4"/>
  </w:num>
  <w:num w:numId="5" w16cid:durableId="515730023">
    <w:abstractNumId w:val="14"/>
  </w:num>
  <w:num w:numId="6" w16cid:durableId="1678339404">
    <w:abstractNumId w:val="0"/>
  </w:num>
  <w:num w:numId="7" w16cid:durableId="1489591916">
    <w:abstractNumId w:val="7"/>
  </w:num>
  <w:num w:numId="8" w16cid:durableId="446004488">
    <w:abstractNumId w:val="2"/>
  </w:num>
  <w:num w:numId="9" w16cid:durableId="1919172704">
    <w:abstractNumId w:val="11"/>
  </w:num>
  <w:num w:numId="10" w16cid:durableId="1469400745">
    <w:abstractNumId w:val="6"/>
  </w:num>
  <w:num w:numId="11" w16cid:durableId="1601185877">
    <w:abstractNumId w:val="12"/>
  </w:num>
  <w:num w:numId="12" w16cid:durableId="682171315">
    <w:abstractNumId w:val="1"/>
  </w:num>
  <w:num w:numId="13" w16cid:durableId="1177771117">
    <w:abstractNumId w:val="3"/>
  </w:num>
  <w:num w:numId="14" w16cid:durableId="2060282776">
    <w:abstractNumId w:val="13"/>
  </w:num>
  <w:num w:numId="15" w16cid:durableId="1487285281">
    <w:abstractNumId w:val="9"/>
  </w:num>
  <w:num w:numId="16" w16cid:durableId="1053039675">
    <w:abstractNumId w:val="2"/>
  </w:num>
  <w:num w:numId="17" w16cid:durableId="536553725">
    <w:abstractNumId w:val="2"/>
  </w:num>
  <w:num w:numId="18" w16cid:durableId="9509431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737"/>
    <w:rsid w:val="00056F19"/>
    <w:rsid w:val="000653DF"/>
    <w:rsid w:val="000669EB"/>
    <w:rsid w:val="000802D5"/>
    <w:rsid w:val="000977D7"/>
    <w:rsid w:val="000B4E42"/>
    <w:rsid w:val="000F107E"/>
    <w:rsid w:val="000F6A2D"/>
    <w:rsid w:val="000F7971"/>
    <w:rsid w:val="00127095"/>
    <w:rsid w:val="00146B4D"/>
    <w:rsid w:val="00156BC2"/>
    <w:rsid w:val="001726C6"/>
    <w:rsid w:val="00196186"/>
    <w:rsid w:val="001B6C92"/>
    <w:rsid w:val="001D6853"/>
    <w:rsid w:val="001E4656"/>
    <w:rsid w:val="00201C81"/>
    <w:rsid w:val="002054DE"/>
    <w:rsid w:val="002102CF"/>
    <w:rsid w:val="0021173F"/>
    <w:rsid w:val="00211F5F"/>
    <w:rsid w:val="0021425D"/>
    <w:rsid w:val="00217CDA"/>
    <w:rsid w:val="002234BC"/>
    <w:rsid w:val="00231A8F"/>
    <w:rsid w:val="0025027C"/>
    <w:rsid w:val="002C3894"/>
    <w:rsid w:val="002E182D"/>
    <w:rsid w:val="002F21F1"/>
    <w:rsid w:val="00304AFC"/>
    <w:rsid w:val="00317D9A"/>
    <w:rsid w:val="00324C85"/>
    <w:rsid w:val="0033606F"/>
    <w:rsid w:val="0034394D"/>
    <w:rsid w:val="003802FB"/>
    <w:rsid w:val="003E4E72"/>
    <w:rsid w:val="004116A9"/>
    <w:rsid w:val="00422F63"/>
    <w:rsid w:val="004353B1"/>
    <w:rsid w:val="004B6CB7"/>
    <w:rsid w:val="004D466E"/>
    <w:rsid w:val="004E3308"/>
    <w:rsid w:val="004F5981"/>
    <w:rsid w:val="00501A00"/>
    <w:rsid w:val="0050770F"/>
    <w:rsid w:val="00510880"/>
    <w:rsid w:val="00510FED"/>
    <w:rsid w:val="005277D1"/>
    <w:rsid w:val="00542422"/>
    <w:rsid w:val="00565C57"/>
    <w:rsid w:val="0057079A"/>
    <w:rsid w:val="005B0962"/>
    <w:rsid w:val="005B51BD"/>
    <w:rsid w:val="005C5C5A"/>
    <w:rsid w:val="005E24D6"/>
    <w:rsid w:val="005E4913"/>
    <w:rsid w:val="00614EE5"/>
    <w:rsid w:val="00622533"/>
    <w:rsid w:val="006379BC"/>
    <w:rsid w:val="00656F65"/>
    <w:rsid w:val="00662557"/>
    <w:rsid w:val="00663281"/>
    <w:rsid w:val="006720F1"/>
    <w:rsid w:val="006923A8"/>
    <w:rsid w:val="006D0589"/>
    <w:rsid w:val="006F2C4D"/>
    <w:rsid w:val="0072554F"/>
    <w:rsid w:val="00745A9B"/>
    <w:rsid w:val="00746413"/>
    <w:rsid w:val="00746CCF"/>
    <w:rsid w:val="007936AF"/>
    <w:rsid w:val="007C2924"/>
    <w:rsid w:val="007C355B"/>
    <w:rsid w:val="007D2CAE"/>
    <w:rsid w:val="007E05AD"/>
    <w:rsid w:val="007F0BDF"/>
    <w:rsid w:val="007F4C17"/>
    <w:rsid w:val="008076B9"/>
    <w:rsid w:val="008663D2"/>
    <w:rsid w:val="00890C8D"/>
    <w:rsid w:val="008B592C"/>
    <w:rsid w:val="008D169D"/>
    <w:rsid w:val="008F44CE"/>
    <w:rsid w:val="00905267"/>
    <w:rsid w:val="00905E46"/>
    <w:rsid w:val="00911421"/>
    <w:rsid w:val="00937C79"/>
    <w:rsid w:val="0095052C"/>
    <w:rsid w:val="00950F0F"/>
    <w:rsid w:val="0096165F"/>
    <w:rsid w:val="00963737"/>
    <w:rsid w:val="009A3887"/>
    <w:rsid w:val="009A5588"/>
    <w:rsid w:val="009D6E3E"/>
    <w:rsid w:val="009E1E6C"/>
    <w:rsid w:val="00A134B3"/>
    <w:rsid w:val="00A26D59"/>
    <w:rsid w:val="00A66435"/>
    <w:rsid w:val="00A7327A"/>
    <w:rsid w:val="00A969D3"/>
    <w:rsid w:val="00AA1326"/>
    <w:rsid w:val="00B007D7"/>
    <w:rsid w:val="00B014AB"/>
    <w:rsid w:val="00B42B7F"/>
    <w:rsid w:val="00B631FF"/>
    <w:rsid w:val="00B653F3"/>
    <w:rsid w:val="00B876E6"/>
    <w:rsid w:val="00BC189B"/>
    <w:rsid w:val="00BC7F8E"/>
    <w:rsid w:val="00BD5E62"/>
    <w:rsid w:val="00BF3E5F"/>
    <w:rsid w:val="00C229B5"/>
    <w:rsid w:val="00C30168"/>
    <w:rsid w:val="00C37D07"/>
    <w:rsid w:val="00C40C88"/>
    <w:rsid w:val="00C449D6"/>
    <w:rsid w:val="00C64ECC"/>
    <w:rsid w:val="00C82667"/>
    <w:rsid w:val="00C97CF7"/>
    <w:rsid w:val="00CE4BC0"/>
    <w:rsid w:val="00D2387E"/>
    <w:rsid w:val="00D2749F"/>
    <w:rsid w:val="00D437CE"/>
    <w:rsid w:val="00D71F92"/>
    <w:rsid w:val="00D74AD0"/>
    <w:rsid w:val="00D86E34"/>
    <w:rsid w:val="00D92D6B"/>
    <w:rsid w:val="00D96680"/>
    <w:rsid w:val="00DD1637"/>
    <w:rsid w:val="00DE5DFD"/>
    <w:rsid w:val="00DF42D4"/>
    <w:rsid w:val="00E02377"/>
    <w:rsid w:val="00E1202C"/>
    <w:rsid w:val="00E12D70"/>
    <w:rsid w:val="00E207DA"/>
    <w:rsid w:val="00E74230"/>
    <w:rsid w:val="00E87152"/>
    <w:rsid w:val="00EE3D25"/>
    <w:rsid w:val="00EF4817"/>
    <w:rsid w:val="00F354A3"/>
    <w:rsid w:val="00F67160"/>
    <w:rsid w:val="00F703EC"/>
    <w:rsid w:val="00F742DB"/>
    <w:rsid w:val="00F87D65"/>
    <w:rsid w:val="00F955F5"/>
    <w:rsid w:val="00FA0A9F"/>
    <w:rsid w:val="00FA0F91"/>
    <w:rsid w:val="00FA2761"/>
    <w:rsid w:val="00FA27EF"/>
    <w:rsid w:val="00FA2AAF"/>
    <w:rsid w:val="00FB393A"/>
    <w:rsid w:val="00FB5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16B03"/>
  <w15:docId w15:val="{2E5F9280-24CD-407A-A957-E16DDC817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9618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746CCF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4A4A4A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F87D6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87D65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211F5F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E330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E330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E330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E330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E330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361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6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ip.nck.org.pl/sites/default/files/media_files/procedura_zgloszen_ochrona_sygnalistow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nck.org.pl" TargetMode="External"/><Relationship Id="rId5" Type="http://schemas.openxmlformats.org/officeDocument/2006/relationships/hyperlink" Target="mailto:iod@nck.org.p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2121</Words>
  <Characters>12732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Czajkowska-Kostka</dc:creator>
  <cp:lastModifiedBy>Anna-Maria Piotrowska | NCK Gdańsk</cp:lastModifiedBy>
  <cp:revision>3</cp:revision>
  <cp:lastPrinted>2023-02-28T11:06:00Z</cp:lastPrinted>
  <dcterms:created xsi:type="dcterms:W3CDTF">2026-09-15T20:48:00Z</dcterms:created>
  <dcterms:modified xsi:type="dcterms:W3CDTF">2026-09-20T18:55:00Z</dcterms:modified>
</cp:coreProperties>
</file>