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41" w:rsidRPr="00701800" w:rsidRDefault="00E81241" w:rsidP="002755A3">
      <w:pPr>
        <w:rPr>
          <w:rFonts w:ascii="Arial" w:hAnsi="Arial" w:cs="Arial"/>
          <w:sz w:val="20"/>
        </w:rPr>
      </w:pPr>
    </w:p>
    <w:p w:rsidR="00EE2B1A" w:rsidRPr="00701800" w:rsidRDefault="00EF2E7B" w:rsidP="002755A3">
      <w:pPr>
        <w:rPr>
          <w:rFonts w:ascii="Arial" w:hAnsi="Arial" w:cs="Arial"/>
          <w:sz w:val="20"/>
        </w:rPr>
      </w:pPr>
      <w:r w:rsidRPr="00701800">
        <w:rPr>
          <w:rFonts w:ascii="Arial" w:hAnsi="Arial" w:cs="Arial"/>
          <w:sz w:val="20"/>
        </w:rPr>
        <w:t>Nadbałty</w:t>
      </w:r>
      <w:r w:rsidR="00352659" w:rsidRPr="00701800">
        <w:rPr>
          <w:rFonts w:ascii="Arial" w:hAnsi="Arial" w:cs="Arial"/>
          <w:sz w:val="20"/>
        </w:rPr>
        <w:t>ckie Centrum Kultury w Gdańsku</w:t>
      </w:r>
      <w:r w:rsidR="008E202F" w:rsidRPr="00701800">
        <w:rPr>
          <w:rFonts w:ascii="Arial" w:hAnsi="Arial" w:cs="Arial"/>
          <w:sz w:val="20"/>
        </w:rPr>
        <w:tab/>
      </w:r>
      <w:r w:rsidR="008E202F" w:rsidRPr="00701800">
        <w:rPr>
          <w:rFonts w:ascii="Arial" w:hAnsi="Arial" w:cs="Arial"/>
          <w:sz w:val="20"/>
        </w:rPr>
        <w:tab/>
      </w:r>
      <w:r w:rsidR="008E202F" w:rsidRPr="00701800">
        <w:rPr>
          <w:rFonts w:ascii="Arial" w:hAnsi="Arial" w:cs="Arial"/>
          <w:sz w:val="20"/>
        </w:rPr>
        <w:tab/>
      </w:r>
      <w:r w:rsidR="008E202F" w:rsidRPr="00701800">
        <w:rPr>
          <w:rFonts w:ascii="Arial" w:hAnsi="Arial" w:cs="Arial"/>
          <w:sz w:val="20"/>
        </w:rPr>
        <w:tab/>
      </w:r>
      <w:r w:rsidR="00E81241" w:rsidRPr="00701800">
        <w:rPr>
          <w:rFonts w:ascii="Arial" w:hAnsi="Arial" w:cs="Arial"/>
          <w:sz w:val="20"/>
        </w:rPr>
        <w:tab/>
      </w:r>
      <w:r w:rsidR="00701800">
        <w:rPr>
          <w:rFonts w:ascii="Arial" w:hAnsi="Arial" w:cs="Arial"/>
          <w:sz w:val="20"/>
        </w:rPr>
        <w:tab/>
      </w:r>
      <w:r w:rsidR="008E202F" w:rsidRPr="00701800">
        <w:rPr>
          <w:rFonts w:ascii="Arial" w:hAnsi="Arial" w:cs="Arial"/>
          <w:sz w:val="20"/>
        </w:rPr>
        <w:t xml:space="preserve">Gdańsk, </w:t>
      </w:r>
      <w:r w:rsidR="004D0B23" w:rsidRPr="00701800">
        <w:rPr>
          <w:rFonts w:ascii="Arial" w:hAnsi="Arial" w:cs="Arial"/>
          <w:sz w:val="20"/>
        </w:rPr>
        <w:t>2</w:t>
      </w:r>
      <w:r w:rsidR="00E81241" w:rsidRPr="00701800">
        <w:rPr>
          <w:rFonts w:ascii="Arial" w:hAnsi="Arial" w:cs="Arial"/>
          <w:sz w:val="20"/>
        </w:rPr>
        <w:t xml:space="preserve"> </w:t>
      </w:r>
      <w:r w:rsidR="00120204">
        <w:rPr>
          <w:rFonts w:ascii="Arial" w:hAnsi="Arial" w:cs="Arial"/>
          <w:sz w:val="20"/>
        </w:rPr>
        <w:t>marca</w:t>
      </w:r>
      <w:r w:rsidR="008E202F" w:rsidRPr="00701800">
        <w:rPr>
          <w:rFonts w:ascii="Arial" w:hAnsi="Arial" w:cs="Arial"/>
          <w:sz w:val="20"/>
        </w:rPr>
        <w:t xml:space="preserve"> 20</w:t>
      </w:r>
      <w:r w:rsidR="004D0B23" w:rsidRPr="00701800">
        <w:rPr>
          <w:rFonts w:ascii="Arial" w:hAnsi="Arial" w:cs="Arial"/>
          <w:sz w:val="20"/>
        </w:rPr>
        <w:t>20</w:t>
      </w:r>
    </w:p>
    <w:p w:rsidR="00EE2B1A" w:rsidRPr="00701800" w:rsidRDefault="00EF2E7B" w:rsidP="002755A3">
      <w:pPr>
        <w:rPr>
          <w:rFonts w:ascii="Arial" w:hAnsi="Arial" w:cs="Arial"/>
          <w:sz w:val="20"/>
        </w:rPr>
      </w:pPr>
      <w:r w:rsidRPr="00701800">
        <w:rPr>
          <w:rFonts w:ascii="Arial" w:hAnsi="Arial" w:cs="Arial"/>
          <w:sz w:val="20"/>
        </w:rPr>
        <w:t xml:space="preserve">ul. Korzenna 33/35, </w:t>
      </w:r>
    </w:p>
    <w:p w:rsidR="00EF2E7B" w:rsidRPr="00701800" w:rsidRDefault="00EF2E7B" w:rsidP="002755A3">
      <w:pPr>
        <w:rPr>
          <w:rFonts w:ascii="Arial" w:hAnsi="Arial" w:cs="Arial"/>
          <w:sz w:val="20"/>
        </w:rPr>
      </w:pPr>
      <w:r w:rsidRPr="00701800">
        <w:rPr>
          <w:rFonts w:ascii="Arial" w:hAnsi="Arial" w:cs="Arial"/>
          <w:sz w:val="20"/>
        </w:rPr>
        <w:t>80-851 Gdańsk</w:t>
      </w:r>
    </w:p>
    <w:p w:rsidR="00EE2B1A" w:rsidRPr="00701800" w:rsidRDefault="00EF2E7B" w:rsidP="002755A3">
      <w:pPr>
        <w:rPr>
          <w:rFonts w:ascii="Arial" w:hAnsi="Arial" w:cs="Arial"/>
          <w:sz w:val="20"/>
        </w:rPr>
      </w:pPr>
      <w:r w:rsidRPr="00701800">
        <w:rPr>
          <w:rFonts w:ascii="Arial" w:hAnsi="Arial" w:cs="Arial"/>
          <w:sz w:val="20"/>
        </w:rPr>
        <w:t xml:space="preserve">tel. </w:t>
      </w:r>
      <w:r w:rsidR="00EE2B1A" w:rsidRPr="00701800">
        <w:rPr>
          <w:rFonts w:ascii="Arial" w:hAnsi="Arial" w:cs="Arial"/>
          <w:sz w:val="20"/>
        </w:rPr>
        <w:t>58 301 10 51</w:t>
      </w:r>
    </w:p>
    <w:p w:rsidR="00EF2E7B" w:rsidRPr="00701800" w:rsidRDefault="0034652E" w:rsidP="002755A3">
      <w:pPr>
        <w:rPr>
          <w:rFonts w:ascii="Arial" w:hAnsi="Arial" w:cs="Arial"/>
          <w:sz w:val="20"/>
        </w:rPr>
      </w:pPr>
      <w:hyperlink r:id="rId8" w:history="1">
        <w:r w:rsidR="00CE7289" w:rsidRPr="00701800">
          <w:rPr>
            <w:rStyle w:val="Hipercze"/>
            <w:rFonts w:ascii="Arial" w:hAnsi="Arial" w:cs="Arial"/>
            <w:sz w:val="20"/>
          </w:rPr>
          <w:t>www.nck.org.pl</w:t>
        </w:r>
      </w:hyperlink>
    </w:p>
    <w:p w:rsidR="006673AB" w:rsidRPr="00866A93" w:rsidRDefault="006673AB" w:rsidP="00352659">
      <w:pPr>
        <w:spacing w:before="60"/>
        <w:rPr>
          <w:rFonts w:ascii="Arial" w:hAnsi="Arial" w:cs="Arial"/>
          <w:sz w:val="22"/>
          <w:szCs w:val="22"/>
        </w:rPr>
      </w:pPr>
    </w:p>
    <w:p w:rsidR="00EE2B1A" w:rsidRPr="00866A93" w:rsidRDefault="00EE2B1A" w:rsidP="00352659">
      <w:pPr>
        <w:spacing w:before="60"/>
        <w:rPr>
          <w:rFonts w:ascii="Arial" w:hAnsi="Arial" w:cs="Arial"/>
          <w:sz w:val="22"/>
          <w:szCs w:val="22"/>
          <w:lang w:val="en-US"/>
        </w:rPr>
      </w:pPr>
    </w:p>
    <w:p w:rsidR="00EF2E7B" w:rsidRDefault="00EF2E7B" w:rsidP="00152296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EE2B1A">
        <w:rPr>
          <w:rFonts w:ascii="Arial" w:hAnsi="Arial" w:cs="Arial"/>
          <w:b/>
          <w:sz w:val="22"/>
          <w:szCs w:val="22"/>
        </w:rPr>
        <w:t xml:space="preserve">Nadbałtyckie Centrum Kultury w Gdańsku zaprasza do składania ofert na </w:t>
      </w:r>
      <w:r w:rsidR="00152296" w:rsidRPr="00390B8A">
        <w:rPr>
          <w:rFonts w:ascii="Arial" w:hAnsi="Arial" w:cs="Arial"/>
          <w:b/>
          <w:bCs/>
          <w:sz w:val="22"/>
          <w:szCs w:val="22"/>
        </w:rPr>
        <w:t xml:space="preserve">świadczenie usług w zakresie </w:t>
      </w:r>
      <w:r w:rsidR="00152296">
        <w:rPr>
          <w:rFonts w:ascii="Arial" w:hAnsi="Arial" w:cs="Arial"/>
          <w:b/>
          <w:bCs/>
          <w:sz w:val="22"/>
          <w:szCs w:val="22"/>
        </w:rPr>
        <w:t xml:space="preserve">wyszukiwania, </w:t>
      </w:r>
      <w:r w:rsidR="00152296" w:rsidRPr="00390B8A">
        <w:rPr>
          <w:rFonts w:ascii="Arial" w:hAnsi="Arial" w:cs="Arial"/>
          <w:b/>
          <w:bCs/>
          <w:sz w:val="22"/>
          <w:szCs w:val="22"/>
        </w:rPr>
        <w:t xml:space="preserve">rezerwacji, sprzedaży i dostawy biletów lotniczych i promowych </w:t>
      </w:r>
      <w:r w:rsidR="00152296">
        <w:rPr>
          <w:rFonts w:ascii="Arial" w:hAnsi="Arial" w:cs="Arial"/>
          <w:b/>
          <w:bCs/>
          <w:sz w:val="22"/>
          <w:szCs w:val="22"/>
        </w:rPr>
        <w:t xml:space="preserve">na trasach międzynarodowych </w:t>
      </w:r>
      <w:r w:rsidR="00152296" w:rsidRPr="00390B8A">
        <w:rPr>
          <w:rFonts w:ascii="Arial" w:hAnsi="Arial" w:cs="Arial"/>
          <w:b/>
          <w:bCs/>
          <w:sz w:val="22"/>
          <w:szCs w:val="22"/>
        </w:rPr>
        <w:t xml:space="preserve">oraz </w:t>
      </w:r>
      <w:r w:rsidR="00152296">
        <w:rPr>
          <w:rFonts w:ascii="Arial" w:hAnsi="Arial" w:cs="Arial"/>
          <w:b/>
          <w:bCs/>
          <w:sz w:val="22"/>
          <w:szCs w:val="22"/>
        </w:rPr>
        <w:t xml:space="preserve">wyszukiwania, </w:t>
      </w:r>
      <w:r w:rsidR="00152296" w:rsidRPr="00390B8A">
        <w:rPr>
          <w:rFonts w:ascii="Arial" w:hAnsi="Arial" w:cs="Arial"/>
          <w:b/>
          <w:bCs/>
          <w:sz w:val="22"/>
          <w:szCs w:val="22"/>
        </w:rPr>
        <w:t>rezerwacji</w:t>
      </w:r>
      <w:r w:rsidR="00152296">
        <w:rPr>
          <w:rFonts w:ascii="Arial" w:hAnsi="Arial" w:cs="Arial"/>
          <w:b/>
          <w:bCs/>
          <w:sz w:val="22"/>
          <w:szCs w:val="22"/>
        </w:rPr>
        <w:t>,</w:t>
      </w:r>
      <w:r w:rsidR="00152296" w:rsidRPr="00390B8A">
        <w:rPr>
          <w:rFonts w:ascii="Arial" w:hAnsi="Arial" w:cs="Arial"/>
          <w:b/>
          <w:bCs/>
          <w:sz w:val="22"/>
          <w:szCs w:val="22"/>
        </w:rPr>
        <w:t xml:space="preserve"> </w:t>
      </w:r>
      <w:r w:rsidR="00152296">
        <w:rPr>
          <w:rFonts w:ascii="Arial" w:hAnsi="Arial" w:cs="Arial"/>
          <w:b/>
          <w:bCs/>
          <w:sz w:val="22"/>
          <w:szCs w:val="22"/>
        </w:rPr>
        <w:t xml:space="preserve">sprzedaży i dostarczania voucherów na noclegi w </w:t>
      </w:r>
      <w:r w:rsidR="00152296" w:rsidRPr="003F71BD">
        <w:rPr>
          <w:rFonts w:ascii="Arial" w:hAnsi="Arial" w:cs="Arial"/>
          <w:b/>
          <w:bCs/>
          <w:sz w:val="22"/>
          <w:szCs w:val="22"/>
        </w:rPr>
        <w:t>kraju i za granicą</w:t>
      </w:r>
      <w:r w:rsidR="00152296" w:rsidRPr="00390B8A">
        <w:rPr>
          <w:rFonts w:ascii="Arial" w:hAnsi="Arial" w:cs="Arial"/>
          <w:b/>
          <w:bCs/>
          <w:sz w:val="22"/>
          <w:szCs w:val="22"/>
        </w:rPr>
        <w:t xml:space="preserve"> według bieżących potrzeb dla Nadbałtyckiego Centrum Kultury w Gdańsku</w:t>
      </w:r>
    </w:p>
    <w:p w:rsidR="00152296" w:rsidRDefault="00152296" w:rsidP="00152296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884470" w:rsidRPr="00E146F4" w:rsidRDefault="00884470" w:rsidP="00352659">
      <w:pPr>
        <w:tabs>
          <w:tab w:val="right" w:leader="underscore" w:pos="9072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OPIS PRZEDMIOTU ZAMÓWIENIA </w:t>
      </w:r>
    </w:p>
    <w:p w:rsidR="00E146F4" w:rsidRPr="00E146F4" w:rsidRDefault="00E146F4" w:rsidP="00830C2F">
      <w:pPr>
        <w:pStyle w:val="lista11"/>
        <w:numPr>
          <w:ilvl w:val="0"/>
          <w:numId w:val="7"/>
        </w:numPr>
        <w:spacing w:before="60" w:after="0" w:line="240" w:lineRule="auto"/>
        <w:ind w:left="357" w:hanging="357"/>
        <w:rPr>
          <w:sz w:val="22"/>
        </w:rPr>
      </w:pPr>
      <w:r w:rsidRPr="00E146F4">
        <w:rPr>
          <w:sz w:val="22"/>
        </w:rPr>
        <w:t>Usługa obejmuje:</w:t>
      </w:r>
    </w:p>
    <w:p w:rsidR="009D08C5" w:rsidRDefault="00DF3C40" w:rsidP="00DF3C40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 xml:space="preserve">a) </w:t>
      </w:r>
      <w:r w:rsidR="009D08C5">
        <w:rPr>
          <w:sz w:val="22"/>
        </w:rPr>
        <w:t xml:space="preserve">wyszukiwanie najkorzystniejszych pod względem cenowym i czasu lotu biletów lotniczych oraz </w:t>
      </w:r>
      <w:r w:rsidR="00E146F4" w:rsidRPr="00E146F4">
        <w:rPr>
          <w:bCs/>
          <w:sz w:val="22"/>
        </w:rPr>
        <w:t>rezerwac</w:t>
      </w:r>
      <w:r w:rsidR="009D08C5">
        <w:rPr>
          <w:bCs/>
          <w:sz w:val="22"/>
        </w:rPr>
        <w:t>ja lotów wybranych przez Zamawiającego</w:t>
      </w:r>
      <w:r w:rsidR="00E146F4" w:rsidRPr="00E146F4">
        <w:rPr>
          <w:bCs/>
          <w:sz w:val="22"/>
        </w:rPr>
        <w:t>, wystawianie, sprzedaż</w:t>
      </w:r>
      <w:r w:rsidR="00AC0F93">
        <w:rPr>
          <w:bCs/>
          <w:sz w:val="22"/>
        </w:rPr>
        <w:t xml:space="preserve"> oraz dostarczanie</w:t>
      </w:r>
      <w:r w:rsidR="00E146F4" w:rsidRPr="00E146F4">
        <w:rPr>
          <w:bCs/>
          <w:sz w:val="22"/>
        </w:rPr>
        <w:t xml:space="preserve"> </w:t>
      </w:r>
      <w:r w:rsidR="00AC0F93">
        <w:rPr>
          <w:bCs/>
          <w:sz w:val="22"/>
        </w:rPr>
        <w:t xml:space="preserve">elektronicznych </w:t>
      </w:r>
      <w:r w:rsidR="00E146F4" w:rsidRPr="00E146F4">
        <w:rPr>
          <w:sz w:val="22"/>
        </w:rPr>
        <w:t xml:space="preserve">biletów lotniczych </w:t>
      </w:r>
      <w:r w:rsidR="00CE7289">
        <w:rPr>
          <w:sz w:val="22"/>
        </w:rPr>
        <w:t>międzynarodowych</w:t>
      </w:r>
      <w:r w:rsidR="00E146F4" w:rsidRPr="00E146F4">
        <w:rPr>
          <w:sz w:val="22"/>
        </w:rPr>
        <w:t xml:space="preserve"> </w:t>
      </w:r>
      <w:r w:rsidR="009D08C5">
        <w:rPr>
          <w:sz w:val="22"/>
        </w:rPr>
        <w:t>i krajowych, a także:</w:t>
      </w:r>
    </w:p>
    <w:p w:rsidR="009D08C5" w:rsidRDefault="009D08C5" w:rsidP="00DF3C40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 xml:space="preserve">- dokonywanie zmian w rezerwacjach </w:t>
      </w:r>
    </w:p>
    <w:p w:rsidR="00DF3C40" w:rsidRDefault="009D08C5" w:rsidP="00DF3C40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 xml:space="preserve">- </w:t>
      </w:r>
      <w:r w:rsidR="00E146F4" w:rsidRPr="00E146F4">
        <w:rPr>
          <w:sz w:val="22"/>
        </w:rPr>
        <w:t xml:space="preserve">reprezentację </w:t>
      </w:r>
      <w:r w:rsidR="00B625D9">
        <w:rPr>
          <w:sz w:val="22"/>
        </w:rPr>
        <w:t>Z</w:t>
      </w:r>
      <w:r w:rsidR="00E146F4" w:rsidRPr="00E146F4">
        <w:rPr>
          <w:sz w:val="22"/>
        </w:rPr>
        <w:t xml:space="preserve">amawiającego wobec linii lotniczych w sprawach związanych ze zmianami rezerwacji oraz reklamacjami usług, </w:t>
      </w:r>
    </w:p>
    <w:p w:rsidR="00E146F4" w:rsidRDefault="00E146F4" w:rsidP="00DF3C40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 w:rsidRPr="00E146F4">
        <w:rPr>
          <w:sz w:val="22"/>
        </w:rPr>
        <w:t xml:space="preserve">- doradztwo i administrowanie w imieniu i na rzecz </w:t>
      </w:r>
      <w:r w:rsidR="002A27B0">
        <w:rPr>
          <w:sz w:val="22"/>
        </w:rPr>
        <w:t>Z</w:t>
      </w:r>
      <w:r w:rsidRPr="00E146F4">
        <w:rPr>
          <w:sz w:val="22"/>
        </w:rPr>
        <w:t>amawiającego programami lojalnościowymi.</w:t>
      </w:r>
    </w:p>
    <w:p w:rsidR="00EA6296" w:rsidRDefault="00EA6296" w:rsidP="009D08C5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 xml:space="preserve">Zamawiający planuje zakup około </w:t>
      </w:r>
      <w:r w:rsidR="00152296">
        <w:rPr>
          <w:sz w:val="22"/>
        </w:rPr>
        <w:t>9</w:t>
      </w:r>
      <w:r w:rsidR="00A557C7">
        <w:rPr>
          <w:sz w:val="22"/>
        </w:rPr>
        <w:t>0</w:t>
      </w:r>
      <w:r>
        <w:rPr>
          <w:sz w:val="22"/>
        </w:rPr>
        <w:t xml:space="preserve"> biletów </w:t>
      </w:r>
      <w:r w:rsidR="00152296">
        <w:rPr>
          <w:sz w:val="22"/>
        </w:rPr>
        <w:t xml:space="preserve">(w tym jedno i wieloodcinkowych) </w:t>
      </w:r>
      <w:r>
        <w:rPr>
          <w:sz w:val="22"/>
        </w:rPr>
        <w:t>w klasie ekonomicznej</w:t>
      </w:r>
      <w:r w:rsidR="006D0C35">
        <w:rPr>
          <w:sz w:val="22"/>
        </w:rPr>
        <w:t>,</w:t>
      </w:r>
      <w:r>
        <w:rPr>
          <w:sz w:val="22"/>
        </w:rPr>
        <w:t xml:space="preserve"> głównie na rejsy do krajów leżących w basenie Morza Bałtyckiego (Skandynawia, kraje nadbałtyckie). </w:t>
      </w:r>
    </w:p>
    <w:p w:rsidR="00B625D9" w:rsidRDefault="00117167" w:rsidP="009D08C5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>b)</w:t>
      </w:r>
      <w:r w:rsidR="00DF3C40">
        <w:rPr>
          <w:sz w:val="22"/>
        </w:rPr>
        <w:t xml:space="preserve"> </w:t>
      </w:r>
      <w:r w:rsidR="009D08C5">
        <w:rPr>
          <w:sz w:val="22"/>
        </w:rPr>
        <w:t xml:space="preserve">wyszukiwania najkorzystniejszych pod względem cenowym i lokalizacyjnym </w:t>
      </w:r>
      <w:r w:rsidR="00152296">
        <w:rPr>
          <w:sz w:val="22"/>
        </w:rPr>
        <w:t>miejsc noclegowych</w:t>
      </w:r>
      <w:r w:rsidR="009D08C5">
        <w:rPr>
          <w:sz w:val="22"/>
        </w:rPr>
        <w:t xml:space="preserve"> oraz </w:t>
      </w:r>
      <w:r w:rsidR="00DF3C40">
        <w:rPr>
          <w:sz w:val="22"/>
        </w:rPr>
        <w:t xml:space="preserve">rezerwacja </w:t>
      </w:r>
      <w:r w:rsidR="00C773C0">
        <w:rPr>
          <w:sz w:val="22"/>
        </w:rPr>
        <w:t xml:space="preserve">i </w:t>
      </w:r>
      <w:r w:rsidR="005839CC">
        <w:rPr>
          <w:sz w:val="22"/>
        </w:rPr>
        <w:t>wykupienie</w:t>
      </w:r>
      <w:r w:rsidR="00C773C0">
        <w:rPr>
          <w:sz w:val="22"/>
        </w:rPr>
        <w:t xml:space="preserve"> </w:t>
      </w:r>
      <w:r w:rsidR="009D08C5">
        <w:rPr>
          <w:sz w:val="22"/>
        </w:rPr>
        <w:t xml:space="preserve">noclegów w </w:t>
      </w:r>
      <w:r w:rsidR="00152296">
        <w:rPr>
          <w:sz w:val="22"/>
        </w:rPr>
        <w:t>miejscach</w:t>
      </w:r>
      <w:r w:rsidR="00DF3C40">
        <w:rPr>
          <w:sz w:val="22"/>
        </w:rPr>
        <w:t xml:space="preserve"> </w:t>
      </w:r>
      <w:r w:rsidR="009D08C5">
        <w:rPr>
          <w:sz w:val="22"/>
        </w:rPr>
        <w:t>wybranych przez Zamawiającego</w:t>
      </w:r>
      <w:r w:rsidR="00152296">
        <w:rPr>
          <w:sz w:val="22"/>
        </w:rPr>
        <w:t>.</w:t>
      </w:r>
    </w:p>
    <w:p w:rsidR="00EA6296" w:rsidRPr="00160865" w:rsidRDefault="00EA6296" w:rsidP="00EA629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planuje zakup ok</w:t>
      </w:r>
      <w:r w:rsidR="00A557C7">
        <w:rPr>
          <w:rFonts w:ascii="Arial" w:hAnsi="Arial" w:cs="Arial"/>
          <w:sz w:val="22"/>
          <w:szCs w:val="22"/>
        </w:rPr>
        <w:t xml:space="preserve"> </w:t>
      </w:r>
      <w:r w:rsidR="00152296">
        <w:rPr>
          <w:rFonts w:ascii="Arial" w:hAnsi="Arial" w:cs="Arial"/>
          <w:sz w:val="22"/>
          <w:szCs w:val="22"/>
        </w:rPr>
        <w:t>2</w:t>
      </w:r>
      <w:r w:rsidR="00A557C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noclegów, głównie w krajach skandynawskich i nadbałtyckich. </w:t>
      </w:r>
    </w:p>
    <w:p w:rsidR="00C932A0" w:rsidRDefault="00B625D9" w:rsidP="009D08C5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 xml:space="preserve"> </w:t>
      </w:r>
      <w:r w:rsidR="00C932A0">
        <w:rPr>
          <w:sz w:val="22"/>
        </w:rPr>
        <w:t>c) wyszukiwania najkorzystniejszych pod względem cenowym połączeń promowych</w:t>
      </w:r>
      <w:r w:rsidR="00152296">
        <w:rPr>
          <w:sz w:val="22"/>
        </w:rPr>
        <w:t xml:space="preserve">, rezerwacja wybranych przez Zamawiającego połączeń oraz </w:t>
      </w:r>
      <w:r w:rsidR="00D00A75">
        <w:rPr>
          <w:sz w:val="22"/>
        </w:rPr>
        <w:t>wystawianie i dostarczanie biletó</w:t>
      </w:r>
      <w:r w:rsidR="006D0C35">
        <w:rPr>
          <w:sz w:val="22"/>
        </w:rPr>
        <w:t>w elektronicznych</w:t>
      </w:r>
      <w:r w:rsidR="00430CD4">
        <w:rPr>
          <w:sz w:val="22"/>
        </w:rPr>
        <w:t xml:space="preserve">. </w:t>
      </w:r>
    </w:p>
    <w:p w:rsidR="00EA6296" w:rsidRDefault="00EA6296" w:rsidP="00EA6296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 xml:space="preserve">Zamawiający planuje zakup około </w:t>
      </w:r>
      <w:r w:rsidR="00D00A75">
        <w:rPr>
          <w:sz w:val="22"/>
        </w:rPr>
        <w:t>5</w:t>
      </w:r>
      <w:r>
        <w:rPr>
          <w:sz w:val="22"/>
        </w:rPr>
        <w:t xml:space="preserve"> biletów</w:t>
      </w:r>
      <w:r w:rsidR="006D0C35">
        <w:rPr>
          <w:sz w:val="22"/>
        </w:rPr>
        <w:t>,</w:t>
      </w:r>
      <w:r>
        <w:rPr>
          <w:sz w:val="22"/>
        </w:rPr>
        <w:t xml:space="preserve"> głównie na rejsy do krajów leżących w basenie Morza Bałtyckiego. </w:t>
      </w:r>
    </w:p>
    <w:p w:rsidR="00884470" w:rsidRDefault="001C0F57" w:rsidP="006E13F2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884470" w:rsidRPr="00160865">
        <w:rPr>
          <w:rFonts w:ascii="Arial" w:hAnsi="Arial" w:cs="Arial"/>
          <w:bCs/>
          <w:sz w:val="22"/>
          <w:szCs w:val="22"/>
        </w:rPr>
        <w:t xml:space="preserve">Wspólny słownik zamówień (CPV) - </w:t>
      </w:r>
      <w:r w:rsidR="00884470" w:rsidRPr="00160865">
        <w:rPr>
          <w:rFonts w:ascii="Arial" w:hAnsi="Arial" w:cs="Arial"/>
          <w:sz w:val="22"/>
          <w:szCs w:val="22"/>
        </w:rPr>
        <w:t>63 51 20 00-1 Usługi sprzedaży biletów podróżnych i pakietów wycieczkowych</w:t>
      </w:r>
      <w:r w:rsidR="00884470">
        <w:rPr>
          <w:rFonts w:ascii="Arial" w:hAnsi="Arial" w:cs="Arial"/>
          <w:sz w:val="22"/>
          <w:szCs w:val="22"/>
        </w:rPr>
        <w:t>, 55 11 00 00</w:t>
      </w:r>
      <w:r w:rsidR="00130906">
        <w:rPr>
          <w:rFonts w:ascii="Arial" w:hAnsi="Arial" w:cs="Arial"/>
          <w:sz w:val="22"/>
          <w:szCs w:val="22"/>
        </w:rPr>
        <w:t>-</w:t>
      </w:r>
      <w:r w:rsidR="00884470">
        <w:rPr>
          <w:rFonts w:ascii="Arial" w:hAnsi="Arial" w:cs="Arial"/>
          <w:sz w:val="22"/>
          <w:szCs w:val="22"/>
        </w:rPr>
        <w:t xml:space="preserve">4 Usługi hotelarskie noclegowe. </w:t>
      </w:r>
    </w:p>
    <w:p w:rsidR="000F0538" w:rsidRDefault="001C0F57" w:rsidP="00830C2F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>3</w:t>
      </w:r>
      <w:r w:rsidR="00830C2F">
        <w:rPr>
          <w:sz w:val="22"/>
        </w:rPr>
        <w:t xml:space="preserve">.  </w:t>
      </w:r>
      <w:r w:rsidR="00E146F4" w:rsidRPr="00E146F4">
        <w:rPr>
          <w:sz w:val="22"/>
        </w:rPr>
        <w:t xml:space="preserve">Wykonawca przedstawi </w:t>
      </w:r>
      <w:r w:rsidR="002A27B0">
        <w:rPr>
          <w:sz w:val="22"/>
        </w:rPr>
        <w:t>Z</w:t>
      </w:r>
      <w:r w:rsidR="00E146F4" w:rsidRPr="00E146F4">
        <w:rPr>
          <w:sz w:val="22"/>
        </w:rPr>
        <w:t xml:space="preserve">amawiającemu </w:t>
      </w:r>
      <w:r w:rsidR="00E146F4" w:rsidRPr="00432A2B">
        <w:rPr>
          <w:sz w:val="22"/>
        </w:rPr>
        <w:t xml:space="preserve">najkorzystniejsze </w:t>
      </w:r>
      <w:r w:rsidR="00432A2B" w:rsidRPr="00E146F4">
        <w:rPr>
          <w:sz w:val="22"/>
        </w:rPr>
        <w:t>pod względem kosztu</w:t>
      </w:r>
      <w:r w:rsidR="00432A2B">
        <w:rPr>
          <w:sz w:val="22"/>
        </w:rPr>
        <w:t xml:space="preserve">, trasy i czasu trwania podróży </w:t>
      </w:r>
      <w:r w:rsidR="00E146F4" w:rsidRPr="00E146F4">
        <w:rPr>
          <w:sz w:val="22"/>
        </w:rPr>
        <w:t xml:space="preserve">propozycje połączeń lotniczych </w:t>
      </w:r>
      <w:r w:rsidR="001D75F0">
        <w:rPr>
          <w:sz w:val="22"/>
        </w:rPr>
        <w:t>(z uwzględnieniem tanich linii lotniczych)</w:t>
      </w:r>
      <w:r w:rsidR="00C932A0">
        <w:rPr>
          <w:sz w:val="22"/>
        </w:rPr>
        <w:t xml:space="preserve"> i promowych</w:t>
      </w:r>
      <w:r w:rsidR="001D75F0">
        <w:rPr>
          <w:sz w:val="22"/>
        </w:rPr>
        <w:t xml:space="preserve"> </w:t>
      </w:r>
      <w:r w:rsidR="00DF3C40">
        <w:rPr>
          <w:sz w:val="22"/>
        </w:rPr>
        <w:t xml:space="preserve">oraz </w:t>
      </w:r>
      <w:r w:rsidR="00DF3C40" w:rsidRPr="00CD2FB5">
        <w:rPr>
          <w:sz w:val="22"/>
        </w:rPr>
        <w:t>najkorzystniejszych</w:t>
      </w:r>
      <w:r w:rsidR="00DF3C40">
        <w:rPr>
          <w:sz w:val="22"/>
        </w:rPr>
        <w:t xml:space="preserve"> pod względem ceny (z uwzględnieniem wszystkich kosztów) i lokalizacji </w:t>
      </w:r>
      <w:r w:rsidR="00CD2FB5">
        <w:rPr>
          <w:sz w:val="22"/>
        </w:rPr>
        <w:t xml:space="preserve">propozycji </w:t>
      </w:r>
      <w:r w:rsidR="000666AE">
        <w:rPr>
          <w:sz w:val="22"/>
        </w:rPr>
        <w:t xml:space="preserve">minimum 3 </w:t>
      </w:r>
      <w:r w:rsidR="00F37D75">
        <w:rPr>
          <w:sz w:val="22"/>
        </w:rPr>
        <w:t>miejsc noclegowych</w:t>
      </w:r>
      <w:r w:rsidR="00E146F4" w:rsidRPr="00E146F4">
        <w:rPr>
          <w:sz w:val="22"/>
        </w:rPr>
        <w:t xml:space="preserve"> </w:t>
      </w:r>
      <w:r w:rsidR="000666AE">
        <w:rPr>
          <w:sz w:val="22"/>
        </w:rPr>
        <w:t xml:space="preserve">- </w:t>
      </w:r>
      <w:r w:rsidR="00E146F4" w:rsidRPr="00E146F4">
        <w:rPr>
          <w:sz w:val="22"/>
        </w:rPr>
        <w:t xml:space="preserve">zgodnie z zapytaniem złożonym przez </w:t>
      </w:r>
      <w:r w:rsidR="002A27B0">
        <w:rPr>
          <w:sz w:val="22"/>
        </w:rPr>
        <w:t>Z</w:t>
      </w:r>
      <w:r w:rsidR="00E146F4" w:rsidRPr="00E146F4">
        <w:rPr>
          <w:sz w:val="22"/>
        </w:rPr>
        <w:t>amawiającego</w:t>
      </w:r>
      <w:r w:rsidR="001D75F0">
        <w:rPr>
          <w:sz w:val="22"/>
        </w:rPr>
        <w:t>.</w:t>
      </w:r>
      <w:r w:rsidR="00E146F4" w:rsidRPr="00E146F4">
        <w:rPr>
          <w:sz w:val="22"/>
        </w:rPr>
        <w:t xml:space="preserve"> </w:t>
      </w:r>
    </w:p>
    <w:p w:rsidR="00E146F4" w:rsidRPr="00E146F4" w:rsidRDefault="001C0F57" w:rsidP="00432A2B">
      <w:pPr>
        <w:pStyle w:val="lista11"/>
        <w:numPr>
          <w:ilvl w:val="0"/>
          <w:numId w:val="0"/>
        </w:numPr>
        <w:spacing w:before="60" w:after="0" w:line="240" w:lineRule="auto"/>
        <w:jc w:val="left"/>
        <w:rPr>
          <w:sz w:val="22"/>
        </w:rPr>
      </w:pPr>
      <w:r>
        <w:rPr>
          <w:sz w:val="22"/>
        </w:rPr>
        <w:t>4</w:t>
      </w:r>
      <w:r w:rsidR="005F16CA">
        <w:rPr>
          <w:sz w:val="22"/>
        </w:rPr>
        <w:t xml:space="preserve">.   </w:t>
      </w:r>
      <w:r w:rsidR="001D75F0">
        <w:rPr>
          <w:sz w:val="22"/>
        </w:rPr>
        <w:t xml:space="preserve">Zamawiający </w:t>
      </w:r>
      <w:r w:rsidR="00432A2B">
        <w:rPr>
          <w:sz w:val="22"/>
        </w:rPr>
        <w:t>będzie dokonywał rezerwacji mailowo lub za pośrednictwem platformy on</w:t>
      </w:r>
      <w:r w:rsidR="007911E4">
        <w:rPr>
          <w:sz w:val="22"/>
        </w:rPr>
        <w:t xml:space="preserve">line. </w:t>
      </w:r>
    </w:p>
    <w:p w:rsidR="00E146F4" w:rsidRPr="00E146F4" w:rsidRDefault="001C0F57" w:rsidP="00352659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>5</w:t>
      </w:r>
      <w:r w:rsidR="001D75F0">
        <w:rPr>
          <w:sz w:val="22"/>
        </w:rPr>
        <w:t xml:space="preserve">. </w:t>
      </w:r>
      <w:r w:rsidR="00E146F4" w:rsidRPr="00E146F4">
        <w:rPr>
          <w:sz w:val="22"/>
        </w:rPr>
        <w:t>Wykonawca będzie zobowiązany do dokonywania rezerwacji i sprzedaży zgodnie z o</w:t>
      </w:r>
      <w:r w:rsidR="000666AE">
        <w:rPr>
          <w:sz w:val="22"/>
        </w:rPr>
        <w:t xml:space="preserve">bowiązującymi taryfami (cenami). </w:t>
      </w:r>
      <w:r w:rsidR="000F0538">
        <w:rPr>
          <w:sz w:val="22"/>
        </w:rPr>
        <w:t xml:space="preserve">Cena będzie </w:t>
      </w:r>
      <w:r w:rsidR="00B625D9">
        <w:rPr>
          <w:sz w:val="22"/>
        </w:rPr>
        <w:t xml:space="preserve">zawierała </w:t>
      </w:r>
      <w:r w:rsidR="000F0538">
        <w:rPr>
          <w:sz w:val="22"/>
        </w:rPr>
        <w:t>wszystkie opłaty dodatkowe</w:t>
      </w:r>
      <w:r w:rsidR="005F16CA">
        <w:rPr>
          <w:sz w:val="22"/>
        </w:rPr>
        <w:t>, prowizje, podatki itp</w:t>
      </w:r>
      <w:r w:rsidR="000F0538">
        <w:rPr>
          <w:sz w:val="22"/>
        </w:rPr>
        <w:t xml:space="preserve">. </w:t>
      </w:r>
    </w:p>
    <w:p w:rsidR="00E146F4" w:rsidRPr="00E146F4" w:rsidRDefault="001C0F57" w:rsidP="00352659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>6</w:t>
      </w:r>
      <w:r w:rsidR="00830C2F">
        <w:rPr>
          <w:sz w:val="22"/>
        </w:rPr>
        <w:t xml:space="preserve">. </w:t>
      </w:r>
      <w:r w:rsidR="00E146F4" w:rsidRPr="00E146F4">
        <w:rPr>
          <w:sz w:val="22"/>
        </w:rPr>
        <w:t xml:space="preserve">Rezerwacje dokonywane będą wyłącznie przez pracowników </w:t>
      </w:r>
      <w:r w:rsidR="00CD2FB5">
        <w:rPr>
          <w:sz w:val="22"/>
        </w:rPr>
        <w:t>wskazanych przez Zamawiającego</w:t>
      </w:r>
      <w:r w:rsidR="00E146F4" w:rsidRPr="00E146F4">
        <w:rPr>
          <w:sz w:val="22"/>
        </w:rPr>
        <w:t xml:space="preserve">, zgodnie z zamówieniem </w:t>
      </w:r>
      <w:r w:rsidR="00CE7289">
        <w:rPr>
          <w:sz w:val="22"/>
        </w:rPr>
        <w:t xml:space="preserve">potwierdzonym </w:t>
      </w:r>
      <w:r w:rsidR="00E146F4" w:rsidRPr="00E146F4">
        <w:rPr>
          <w:sz w:val="22"/>
        </w:rPr>
        <w:t>pocztą elektroniczną na adres wskazany przez Wykonawcę</w:t>
      </w:r>
      <w:r w:rsidR="00432A2B">
        <w:rPr>
          <w:sz w:val="22"/>
        </w:rPr>
        <w:t xml:space="preserve"> lub za pośrednictwem platformy online</w:t>
      </w:r>
      <w:r w:rsidR="00E146F4" w:rsidRPr="00E146F4">
        <w:rPr>
          <w:sz w:val="22"/>
        </w:rPr>
        <w:t xml:space="preserve">. </w:t>
      </w:r>
    </w:p>
    <w:p w:rsidR="00651182" w:rsidRPr="00651182" w:rsidRDefault="001C0F57" w:rsidP="00651182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>7</w:t>
      </w:r>
      <w:r w:rsidR="00E146F4" w:rsidRPr="0007295B">
        <w:rPr>
          <w:sz w:val="22"/>
        </w:rPr>
        <w:t xml:space="preserve">.  Wykonawca zobowiązuje się do </w:t>
      </w:r>
      <w:r w:rsidR="007911E4">
        <w:rPr>
          <w:sz w:val="22"/>
        </w:rPr>
        <w:t xml:space="preserve">wystawiania elektronicznych biletów i voucherów hotelowych </w:t>
      </w:r>
      <w:r w:rsidR="007911E4" w:rsidRPr="00651182">
        <w:rPr>
          <w:sz w:val="22"/>
        </w:rPr>
        <w:t>w terminie do 3 godzin</w:t>
      </w:r>
      <w:r w:rsidR="007911E4">
        <w:rPr>
          <w:sz w:val="22"/>
        </w:rPr>
        <w:t xml:space="preserve"> od złożenia zamówienia</w:t>
      </w:r>
      <w:r w:rsidR="007911E4" w:rsidRPr="00651182">
        <w:rPr>
          <w:sz w:val="22"/>
        </w:rPr>
        <w:t>, uwzględniając godziny pracy biura Wykonawcy.</w:t>
      </w:r>
      <w:r w:rsidR="007911E4">
        <w:rPr>
          <w:sz w:val="22"/>
        </w:rPr>
        <w:t xml:space="preserve"> </w:t>
      </w:r>
    </w:p>
    <w:p w:rsidR="00701800" w:rsidRDefault="001C0F57" w:rsidP="00352659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>8</w:t>
      </w:r>
      <w:r w:rsidR="00830C2F" w:rsidRPr="0007295B">
        <w:rPr>
          <w:sz w:val="22"/>
        </w:rPr>
        <w:t xml:space="preserve">.   </w:t>
      </w:r>
      <w:r w:rsidR="00E146F4" w:rsidRPr="0007295B">
        <w:rPr>
          <w:sz w:val="22"/>
        </w:rPr>
        <w:t xml:space="preserve">Wykonawca zapewnia obsługę </w:t>
      </w:r>
      <w:r w:rsidR="007911E4">
        <w:rPr>
          <w:sz w:val="22"/>
        </w:rPr>
        <w:t xml:space="preserve">telefoniczną i mailową </w:t>
      </w:r>
      <w:r w:rsidR="002A27B0">
        <w:rPr>
          <w:sz w:val="22"/>
        </w:rPr>
        <w:t>Z</w:t>
      </w:r>
      <w:r w:rsidR="00E146F4" w:rsidRPr="0007295B">
        <w:rPr>
          <w:sz w:val="22"/>
        </w:rPr>
        <w:t>amawiającego</w:t>
      </w:r>
      <w:r w:rsidR="0007295B" w:rsidRPr="0007295B">
        <w:rPr>
          <w:sz w:val="22"/>
        </w:rPr>
        <w:t xml:space="preserve"> oprócz dni roboczych także w </w:t>
      </w:r>
      <w:r w:rsidR="001F3107">
        <w:rPr>
          <w:sz w:val="22"/>
        </w:rPr>
        <w:t>sobotę przez minimum 4 godziny.</w:t>
      </w:r>
    </w:p>
    <w:p w:rsidR="00701800" w:rsidRPr="00701800" w:rsidRDefault="001C0F57" w:rsidP="00352659">
      <w:pPr>
        <w:pStyle w:val="lista11"/>
        <w:numPr>
          <w:ilvl w:val="0"/>
          <w:numId w:val="0"/>
        </w:numPr>
        <w:spacing w:before="60" w:after="0" w:line="240" w:lineRule="auto"/>
        <w:rPr>
          <w:spacing w:val="-8"/>
          <w:sz w:val="22"/>
        </w:rPr>
      </w:pPr>
      <w:r>
        <w:rPr>
          <w:sz w:val="22"/>
        </w:rPr>
        <w:t>9</w:t>
      </w:r>
      <w:r w:rsidR="00C932A0">
        <w:rPr>
          <w:sz w:val="22"/>
        </w:rPr>
        <w:t xml:space="preserve">. </w:t>
      </w:r>
      <w:r w:rsidR="006E13F2">
        <w:rPr>
          <w:spacing w:val="-8"/>
          <w:sz w:val="22"/>
        </w:rPr>
        <w:t>Wykonawca udostępni Z</w:t>
      </w:r>
      <w:r w:rsidR="00C932A0" w:rsidRPr="00701800">
        <w:rPr>
          <w:spacing w:val="-8"/>
          <w:sz w:val="22"/>
        </w:rPr>
        <w:t xml:space="preserve">amawiającemu </w:t>
      </w:r>
      <w:r w:rsidR="00633156" w:rsidRPr="00701800">
        <w:rPr>
          <w:spacing w:val="-8"/>
          <w:sz w:val="22"/>
        </w:rPr>
        <w:t>platformę</w:t>
      </w:r>
      <w:r w:rsidR="00B625D9" w:rsidRPr="00701800">
        <w:rPr>
          <w:spacing w:val="-8"/>
          <w:sz w:val="22"/>
        </w:rPr>
        <w:t xml:space="preserve"> online</w:t>
      </w:r>
      <w:r w:rsidR="00633156" w:rsidRPr="00701800">
        <w:rPr>
          <w:spacing w:val="-8"/>
          <w:sz w:val="22"/>
        </w:rPr>
        <w:t xml:space="preserve"> </w:t>
      </w:r>
      <w:r w:rsidR="00C932A0" w:rsidRPr="00701800">
        <w:rPr>
          <w:spacing w:val="-8"/>
          <w:sz w:val="22"/>
        </w:rPr>
        <w:t xml:space="preserve">do samodzielnego wyszukiwania biletów </w:t>
      </w:r>
    </w:p>
    <w:p w:rsidR="00C932A0" w:rsidRPr="00701800" w:rsidRDefault="00C932A0" w:rsidP="00352659">
      <w:pPr>
        <w:pStyle w:val="lista11"/>
        <w:numPr>
          <w:ilvl w:val="0"/>
          <w:numId w:val="0"/>
        </w:numPr>
        <w:spacing w:before="60" w:after="0" w:line="240" w:lineRule="auto"/>
        <w:rPr>
          <w:spacing w:val="-8"/>
          <w:sz w:val="22"/>
        </w:rPr>
      </w:pPr>
      <w:r w:rsidRPr="00701800">
        <w:rPr>
          <w:spacing w:val="-8"/>
          <w:sz w:val="22"/>
        </w:rPr>
        <w:t>lotniczych i usług hotelowych</w:t>
      </w:r>
      <w:r w:rsidR="00633156" w:rsidRPr="00701800">
        <w:rPr>
          <w:spacing w:val="-8"/>
          <w:sz w:val="22"/>
        </w:rPr>
        <w:t xml:space="preserve"> z możliwością </w:t>
      </w:r>
      <w:r w:rsidR="00432A2B" w:rsidRPr="00701800">
        <w:rPr>
          <w:spacing w:val="-8"/>
          <w:sz w:val="22"/>
        </w:rPr>
        <w:t xml:space="preserve">dokonywania rezerwacji samodzielnie przez Zamawiającego. </w:t>
      </w:r>
    </w:p>
    <w:p w:rsidR="001F3107" w:rsidRDefault="001C0F57" w:rsidP="001F3107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lastRenderedPageBreak/>
        <w:t>10</w:t>
      </w:r>
      <w:r w:rsidR="00CE7289">
        <w:rPr>
          <w:sz w:val="22"/>
        </w:rPr>
        <w:t>.</w:t>
      </w:r>
      <w:r w:rsidR="005F16CA">
        <w:rPr>
          <w:sz w:val="22"/>
        </w:rPr>
        <w:t xml:space="preserve"> </w:t>
      </w:r>
      <w:r w:rsidR="00CE7289">
        <w:rPr>
          <w:sz w:val="22"/>
        </w:rPr>
        <w:t xml:space="preserve"> </w:t>
      </w:r>
      <w:r w:rsidR="001F3107" w:rsidRPr="0007295B">
        <w:rPr>
          <w:sz w:val="22"/>
        </w:rPr>
        <w:t>Wykonawca każdorazowo</w:t>
      </w:r>
      <w:r w:rsidR="001F3107" w:rsidRPr="00E146F4">
        <w:rPr>
          <w:sz w:val="22"/>
        </w:rPr>
        <w:t xml:space="preserve"> zobowiązuje się do niezwłocznego informowania </w:t>
      </w:r>
      <w:r w:rsidR="001F3107">
        <w:rPr>
          <w:sz w:val="22"/>
        </w:rPr>
        <w:t>Z</w:t>
      </w:r>
      <w:r w:rsidR="001F3107" w:rsidRPr="00E146F4">
        <w:rPr>
          <w:sz w:val="22"/>
        </w:rPr>
        <w:t>amawiającego drogą elektroniczną o zbliżającym się terminie wykupu biletu oraz o wszelkich zmianach tj. odwołanie rejsu, zmiana go</w:t>
      </w:r>
      <w:r w:rsidR="001F3107">
        <w:rPr>
          <w:sz w:val="22"/>
        </w:rPr>
        <w:t xml:space="preserve">dzin rejsu, zmiana ceny biletu, zmian cen za noclegi. </w:t>
      </w:r>
    </w:p>
    <w:p w:rsidR="001F3107" w:rsidRPr="00E146F4" w:rsidRDefault="001F3107" w:rsidP="00352659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>1</w:t>
      </w:r>
      <w:r w:rsidR="001C0F57">
        <w:rPr>
          <w:sz w:val="22"/>
        </w:rPr>
        <w:t>1</w:t>
      </w:r>
      <w:r>
        <w:rPr>
          <w:sz w:val="22"/>
        </w:rPr>
        <w:t>. Wykonawca będzie sporząd</w:t>
      </w:r>
      <w:r w:rsidR="00C932A0">
        <w:rPr>
          <w:sz w:val="22"/>
        </w:rPr>
        <w:t xml:space="preserve">zał comiesięczny raport zawierający zestawienie faktur wystawionych w danym miesiącu. Raport będzie zawierał: nr faktury, </w:t>
      </w:r>
      <w:r w:rsidR="00B625D9">
        <w:rPr>
          <w:sz w:val="22"/>
        </w:rPr>
        <w:t xml:space="preserve">rodzaj usługi (bilet lotniczy, promowy, nocleg), </w:t>
      </w:r>
      <w:r w:rsidR="00C932A0">
        <w:rPr>
          <w:sz w:val="22"/>
        </w:rPr>
        <w:t xml:space="preserve">nazwisko podróżnego, miejsce docelowe, data podróży, data zakupu i wystawienia faktury oraz kwotę do zapłaty. </w:t>
      </w:r>
    </w:p>
    <w:p w:rsidR="00FB05E9" w:rsidRDefault="00FB05E9" w:rsidP="00352659">
      <w:pPr>
        <w:spacing w:before="60"/>
        <w:rPr>
          <w:rFonts w:ascii="Arial" w:hAnsi="Arial" w:cs="Arial"/>
          <w:sz w:val="22"/>
          <w:szCs w:val="22"/>
        </w:rPr>
      </w:pPr>
    </w:p>
    <w:p w:rsidR="00884470" w:rsidRDefault="00884470" w:rsidP="00352659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WARUNKI UDZIAŁU W POSTĘPOWANIU </w:t>
      </w:r>
    </w:p>
    <w:p w:rsidR="00400D78" w:rsidRPr="00400D78" w:rsidRDefault="00884470" w:rsidP="00F83C12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>
        <w:rPr>
          <w:sz w:val="22"/>
        </w:rPr>
        <w:t xml:space="preserve">O udzielenie zamówienia mogą się ubiegać </w:t>
      </w:r>
      <w:r w:rsidR="00F83C12">
        <w:rPr>
          <w:sz w:val="22"/>
        </w:rPr>
        <w:t>W</w:t>
      </w:r>
      <w:r>
        <w:rPr>
          <w:sz w:val="22"/>
        </w:rPr>
        <w:t>ykonawcy, którzy</w:t>
      </w:r>
      <w:r w:rsidR="00400D78">
        <w:rPr>
          <w:sz w:val="22"/>
        </w:rPr>
        <w:t xml:space="preserve"> spełniają warunki udziału w postępowaniu dotyczące zdolności technicznej lub zawodowej. N</w:t>
      </w:r>
      <w:r w:rsidR="00F83C12">
        <w:rPr>
          <w:sz w:val="22"/>
        </w:rPr>
        <w:t>a potwierdzenie spełnienia tego</w:t>
      </w:r>
      <w:r w:rsidR="00B625D9">
        <w:rPr>
          <w:sz w:val="22"/>
        </w:rPr>
        <w:t xml:space="preserve"> </w:t>
      </w:r>
      <w:r w:rsidR="00400D78">
        <w:rPr>
          <w:sz w:val="22"/>
        </w:rPr>
        <w:t xml:space="preserve">warunku </w:t>
      </w:r>
      <w:r w:rsidR="00F83C12">
        <w:rPr>
          <w:sz w:val="22"/>
        </w:rPr>
        <w:t>Z</w:t>
      </w:r>
      <w:r w:rsidR="00400D78">
        <w:rPr>
          <w:sz w:val="22"/>
        </w:rPr>
        <w:t xml:space="preserve">amawiający wymaga, aby </w:t>
      </w:r>
      <w:r w:rsidR="00F83C12">
        <w:rPr>
          <w:sz w:val="22"/>
        </w:rPr>
        <w:t>W</w:t>
      </w:r>
      <w:r w:rsidR="00400D78">
        <w:rPr>
          <w:sz w:val="22"/>
        </w:rPr>
        <w:t xml:space="preserve">ykonawcy wykazali się niezbędnym doświadczeniem </w:t>
      </w:r>
      <w:r w:rsidR="00400D78" w:rsidRPr="00F83C12">
        <w:rPr>
          <w:sz w:val="22"/>
        </w:rPr>
        <w:t xml:space="preserve">, </w:t>
      </w:r>
      <w:r w:rsidR="00400D78" w:rsidRPr="00400D78">
        <w:rPr>
          <w:sz w:val="22"/>
        </w:rPr>
        <w:t>tj. w ciągu ostatnich trzech lat przed upływem terminu składania ofert, a jeżeli okres prowadzenia działalności jest krótszy – w tym okresie, wykonali, a w przypadku świadczeń okresowych lub ciągłych również wykonują, w sposób należyty nie mniej niż:</w:t>
      </w:r>
    </w:p>
    <w:p w:rsidR="00400D78" w:rsidRPr="00400D78" w:rsidRDefault="00400D78" w:rsidP="00F83C12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 w:rsidRPr="00400D78">
        <w:rPr>
          <w:sz w:val="22"/>
        </w:rPr>
        <w:t>1)</w:t>
      </w:r>
      <w:r w:rsidR="00A22D53">
        <w:rPr>
          <w:sz w:val="22"/>
        </w:rPr>
        <w:t xml:space="preserve"> </w:t>
      </w:r>
      <w:r w:rsidR="001C3C1E">
        <w:rPr>
          <w:sz w:val="22"/>
        </w:rPr>
        <w:t>pięć usług</w:t>
      </w:r>
      <w:r w:rsidRPr="00A22D53">
        <w:rPr>
          <w:sz w:val="22"/>
        </w:rPr>
        <w:t>,</w:t>
      </w:r>
      <w:r w:rsidRPr="00400D78">
        <w:rPr>
          <w:sz w:val="22"/>
        </w:rPr>
        <w:t xml:space="preserve"> z których każda polegała na obsłudze jednego podmiotu w zakresie rezerwacji i zakupu</w:t>
      </w:r>
      <w:r w:rsidRPr="00A22D53">
        <w:rPr>
          <w:sz w:val="22"/>
        </w:rPr>
        <w:t xml:space="preserve"> </w:t>
      </w:r>
      <w:r w:rsidRPr="00400D78">
        <w:rPr>
          <w:sz w:val="22"/>
        </w:rPr>
        <w:t>biletów lotniczych</w:t>
      </w:r>
      <w:r w:rsidR="00F83C12">
        <w:rPr>
          <w:sz w:val="22"/>
        </w:rPr>
        <w:t xml:space="preserve"> na</w:t>
      </w:r>
      <w:r w:rsidRPr="00400D78">
        <w:rPr>
          <w:sz w:val="22"/>
        </w:rPr>
        <w:t xml:space="preserve"> trasach</w:t>
      </w:r>
      <w:r w:rsidRPr="00A22D53">
        <w:rPr>
          <w:sz w:val="22"/>
        </w:rPr>
        <w:t xml:space="preserve"> międzynarodowych i </w:t>
      </w:r>
      <w:r w:rsidRPr="00400D78">
        <w:rPr>
          <w:sz w:val="22"/>
        </w:rPr>
        <w:t>krajowych, o</w:t>
      </w:r>
      <w:r w:rsidRPr="00A22D53">
        <w:rPr>
          <w:sz w:val="22"/>
        </w:rPr>
        <w:t xml:space="preserve"> </w:t>
      </w:r>
      <w:r w:rsidRPr="00400D78">
        <w:rPr>
          <w:sz w:val="22"/>
        </w:rPr>
        <w:t xml:space="preserve">wartości minimum </w:t>
      </w:r>
      <w:r w:rsidR="00B625D9">
        <w:rPr>
          <w:sz w:val="22"/>
        </w:rPr>
        <w:t>5</w:t>
      </w:r>
      <w:r w:rsidRPr="00A22D53">
        <w:rPr>
          <w:sz w:val="22"/>
        </w:rPr>
        <w:t xml:space="preserve">0 </w:t>
      </w:r>
      <w:r w:rsidRPr="00400D78">
        <w:rPr>
          <w:sz w:val="22"/>
        </w:rPr>
        <w:t>000,00 zł brutto każda</w:t>
      </w:r>
      <w:r w:rsidR="00A22D53" w:rsidRPr="00A22D53">
        <w:rPr>
          <w:sz w:val="22"/>
        </w:rPr>
        <w:t xml:space="preserve"> (załącznik nr 2)</w:t>
      </w:r>
      <w:r w:rsidRPr="00400D78">
        <w:rPr>
          <w:sz w:val="22"/>
        </w:rPr>
        <w:t>,</w:t>
      </w:r>
    </w:p>
    <w:p w:rsidR="00400D78" w:rsidRPr="00400D78" w:rsidRDefault="00400D78" w:rsidP="00F83C12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 w:rsidRPr="00400D78">
        <w:rPr>
          <w:sz w:val="22"/>
        </w:rPr>
        <w:t>2)</w:t>
      </w:r>
      <w:r w:rsidR="00A22D53">
        <w:rPr>
          <w:sz w:val="22"/>
        </w:rPr>
        <w:t xml:space="preserve"> </w:t>
      </w:r>
      <w:r w:rsidR="001C3C1E">
        <w:rPr>
          <w:sz w:val="22"/>
        </w:rPr>
        <w:t>pięć</w:t>
      </w:r>
      <w:r w:rsidRPr="00400D78">
        <w:rPr>
          <w:sz w:val="22"/>
        </w:rPr>
        <w:t xml:space="preserve"> usług</w:t>
      </w:r>
      <w:r w:rsidR="00A22D53" w:rsidRPr="00A22D53">
        <w:rPr>
          <w:sz w:val="22"/>
        </w:rPr>
        <w:t>,</w:t>
      </w:r>
      <w:r w:rsidRPr="00400D78">
        <w:rPr>
          <w:sz w:val="22"/>
        </w:rPr>
        <w:t xml:space="preserve"> z których każda polegała na obsłudze jednego podmiotu w zakresie rezerwacji i zakupu</w:t>
      </w:r>
      <w:r w:rsidRPr="00A22D53">
        <w:rPr>
          <w:sz w:val="22"/>
        </w:rPr>
        <w:t xml:space="preserve"> </w:t>
      </w:r>
      <w:r w:rsidRPr="00400D78">
        <w:rPr>
          <w:sz w:val="22"/>
        </w:rPr>
        <w:t xml:space="preserve">usług </w:t>
      </w:r>
      <w:r w:rsidR="006E13F2">
        <w:rPr>
          <w:sz w:val="22"/>
        </w:rPr>
        <w:t>no</w:t>
      </w:r>
      <w:r w:rsidR="00120204">
        <w:rPr>
          <w:sz w:val="22"/>
        </w:rPr>
        <w:t>c</w:t>
      </w:r>
      <w:r w:rsidR="006E13F2">
        <w:rPr>
          <w:sz w:val="22"/>
        </w:rPr>
        <w:t>legowych</w:t>
      </w:r>
      <w:r w:rsidRPr="00400D78">
        <w:rPr>
          <w:sz w:val="22"/>
        </w:rPr>
        <w:t xml:space="preserve"> w kraj</w:t>
      </w:r>
      <w:r w:rsidR="00A22D53" w:rsidRPr="00A22D53">
        <w:rPr>
          <w:sz w:val="22"/>
        </w:rPr>
        <w:t>ach europejskich</w:t>
      </w:r>
      <w:r w:rsidRPr="00400D78">
        <w:rPr>
          <w:sz w:val="22"/>
        </w:rPr>
        <w:t xml:space="preserve"> o wartości minimum </w:t>
      </w:r>
      <w:r w:rsidR="001C3C1E">
        <w:rPr>
          <w:sz w:val="22"/>
        </w:rPr>
        <w:t>4</w:t>
      </w:r>
      <w:r w:rsidR="00A22D53" w:rsidRPr="00A22D53">
        <w:rPr>
          <w:sz w:val="22"/>
        </w:rPr>
        <w:t xml:space="preserve">0 </w:t>
      </w:r>
      <w:r w:rsidRPr="00400D78">
        <w:rPr>
          <w:sz w:val="22"/>
        </w:rPr>
        <w:t>000,00 zł brutto</w:t>
      </w:r>
      <w:r w:rsidRPr="00A22D53">
        <w:rPr>
          <w:sz w:val="22"/>
        </w:rPr>
        <w:t xml:space="preserve"> </w:t>
      </w:r>
      <w:r w:rsidR="00A22D53" w:rsidRPr="00A22D53">
        <w:rPr>
          <w:sz w:val="22"/>
        </w:rPr>
        <w:t xml:space="preserve">każda (załącznik nr 2), </w:t>
      </w:r>
    </w:p>
    <w:p w:rsidR="00884470" w:rsidRDefault="00A22D53" w:rsidP="00F83C12">
      <w:pPr>
        <w:pStyle w:val="lista11"/>
        <w:numPr>
          <w:ilvl w:val="0"/>
          <w:numId w:val="0"/>
        </w:numPr>
        <w:spacing w:before="60" w:after="0" w:line="240" w:lineRule="auto"/>
        <w:rPr>
          <w:sz w:val="22"/>
        </w:rPr>
      </w:pPr>
      <w:r w:rsidRPr="00A22D53">
        <w:rPr>
          <w:sz w:val="22"/>
        </w:rPr>
        <w:t xml:space="preserve">z </w:t>
      </w:r>
      <w:r w:rsidR="00E84ED2" w:rsidRPr="00A22D53">
        <w:rPr>
          <w:sz w:val="22"/>
        </w:rPr>
        <w:t>załączeniem dowodów określających czy te usługi zostały wykonane lub są wykonywane należycie</w:t>
      </w:r>
      <w:r>
        <w:rPr>
          <w:sz w:val="22"/>
        </w:rPr>
        <w:t xml:space="preserve"> (np. referencje). </w:t>
      </w:r>
    </w:p>
    <w:p w:rsidR="00E84ED2" w:rsidRDefault="00E84ED2" w:rsidP="00352659">
      <w:pPr>
        <w:spacing w:before="60"/>
        <w:rPr>
          <w:rFonts w:ascii="Arial" w:hAnsi="Arial" w:cs="Arial"/>
          <w:sz w:val="22"/>
          <w:szCs w:val="22"/>
        </w:rPr>
      </w:pPr>
    </w:p>
    <w:p w:rsidR="00F531A1" w:rsidRDefault="00884470" w:rsidP="00352659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F026E7">
        <w:rPr>
          <w:rFonts w:ascii="Arial" w:hAnsi="Arial" w:cs="Arial"/>
          <w:sz w:val="22"/>
          <w:szCs w:val="22"/>
        </w:rPr>
        <w:t>KRYTERIA OCENY OFERT I WAGA PUNKTÓW</w:t>
      </w:r>
    </w:p>
    <w:p w:rsidR="00E81241" w:rsidRDefault="00E81241" w:rsidP="00352659">
      <w:pPr>
        <w:spacing w:before="60"/>
        <w:rPr>
          <w:rFonts w:ascii="Arial" w:hAnsi="Arial" w:cs="Arial"/>
          <w:sz w:val="22"/>
          <w:szCs w:val="22"/>
        </w:rPr>
      </w:pPr>
    </w:p>
    <w:p w:rsidR="00E81241" w:rsidRPr="00336356" w:rsidRDefault="00E81241" w:rsidP="00352659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Opis kryteriów oceny ofert</w:t>
      </w:r>
    </w:p>
    <w:tbl>
      <w:tblPr>
        <w:tblpPr w:leftFromText="141" w:rightFromText="141" w:vertAnchor="text" w:horzAnchor="margin" w:tblpXSpec="center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6415"/>
        <w:gridCol w:w="1861"/>
      </w:tblGrid>
      <w:tr w:rsidR="002933E9" w:rsidRPr="00336356" w:rsidTr="005F16CA">
        <w:trPr>
          <w:trHeight w:val="47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</w:tcBorders>
          </w:tcPr>
          <w:p w:rsidR="002933E9" w:rsidRPr="00336356" w:rsidRDefault="002933E9" w:rsidP="005F16C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35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4" w:space="0" w:color="000000"/>
            </w:tcBorders>
          </w:tcPr>
          <w:p w:rsidR="002933E9" w:rsidRPr="00336356" w:rsidRDefault="002933E9" w:rsidP="005F16C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356">
              <w:rPr>
                <w:rFonts w:ascii="Arial" w:hAnsi="Arial" w:cs="Arial"/>
                <w:b/>
                <w:sz w:val="22"/>
                <w:szCs w:val="22"/>
              </w:rPr>
              <w:t>Opis kryteriów oceny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933E9" w:rsidRPr="00336356" w:rsidRDefault="002933E9" w:rsidP="005F16C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356">
              <w:rPr>
                <w:rFonts w:ascii="Arial" w:hAnsi="Arial" w:cs="Arial"/>
                <w:b/>
                <w:sz w:val="22"/>
                <w:szCs w:val="22"/>
              </w:rPr>
              <w:t>Znaczenie</w:t>
            </w:r>
          </w:p>
        </w:tc>
      </w:tr>
      <w:tr w:rsidR="002933E9" w:rsidRPr="00336356" w:rsidTr="005F16CA">
        <w:trPr>
          <w:trHeight w:val="359"/>
        </w:trPr>
        <w:tc>
          <w:tcPr>
            <w:tcW w:w="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33E9" w:rsidRPr="00336356" w:rsidRDefault="002933E9" w:rsidP="005F16CA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3E9" w:rsidRPr="00336356" w:rsidRDefault="002933E9" w:rsidP="005F16CA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>Cena</w:t>
            </w:r>
            <w:r w:rsidR="00F531A1" w:rsidRPr="00336356">
              <w:rPr>
                <w:rFonts w:ascii="Arial" w:hAnsi="Arial" w:cs="Arial"/>
                <w:sz w:val="22"/>
                <w:szCs w:val="22"/>
              </w:rPr>
              <w:t xml:space="preserve"> zadania 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33E9" w:rsidRPr="00336356" w:rsidRDefault="00336356" w:rsidP="00F531A1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933E9" w:rsidRPr="00336356">
              <w:rPr>
                <w:rFonts w:ascii="Arial" w:hAnsi="Arial" w:cs="Arial"/>
                <w:sz w:val="22"/>
                <w:szCs w:val="22"/>
              </w:rPr>
              <w:t>0 %</w:t>
            </w:r>
          </w:p>
        </w:tc>
      </w:tr>
      <w:tr w:rsidR="00F531A1" w:rsidRPr="00336356" w:rsidTr="005F16CA">
        <w:trPr>
          <w:trHeight w:val="359"/>
        </w:trPr>
        <w:tc>
          <w:tcPr>
            <w:tcW w:w="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31A1" w:rsidRPr="00336356" w:rsidRDefault="00F531A1" w:rsidP="005F16CA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1" w:rsidRPr="00336356" w:rsidRDefault="00F531A1" w:rsidP="005F16CA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>Cena zadania 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31A1" w:rsidRPr="00336356" w:rsidRDefault="00336356" w:rsidP="00F531A1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531A1" w:rsidRPr="003363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03D12" w:rsidRPr="00336356" w:rsidTr="005F16CA">
        <w:trPr>
          <w:trHeight w:val="359"/>
        </w:trPr>
        <w:tc>
          <w:tcPr>
            <w:tcW w:w="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zadania 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3D12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B03D12" w:rsidRPr="00336356" w:rsidTr="005F16CA">
        <w:trPr>
          <w:trHeight w:val="359"/>
        </w:trPr>
        <w:tc>
          <w:tcPr>
            <w:tcW w:w="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 xml:space="preserve">Cena zadania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3363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03D12" w:rsidRPr="00336356" w:rsidTr="005F16CA">
        <w:trPr>
          <w:trHeight w:val="359"/>
        </w:trPr>
        <w:tc>
          <w:tcPr>
            <w:tcW w:w="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 xml:space="preserve">Czas odpowiedzi na zapytanie Zamawiającego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3D12" w:rsidRPr="00336356" w:rsidRDefault="00B03D12" w:rsidP="00B03D1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>0 – 20 pkt</w:t>
            </w:r>
          </w:p>
        </w:tc>
      </w:tr>
      <w:tr w:rsidR="00B03D12" w:rsidRPr="00336356" w:rsidTr="005F16CA">
        <w:trPr>
          <w:trHeight w:val="359"/>
        </w:trPr>
        <w:tc>
          <w:tcPr>
            <w:tcW w:w="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12" w:rsidRPr="00336356" w:rsidRDefault="00B03D12" w:rsidP="00B03D12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 xml:space="preserve">Dostępność przedstawiciela Wykonawcy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3D12" w:rsidRPr="00336356" w:rsidRDefault="00B03D12" w:rsidP="00B03D1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56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336356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</w:tbl>
    <w:p w:rsidR="002933E9" w:rsidRPr="00336356" w:rsidRDefault="00336356" w:rsidP="00336356">
      <w:p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a) </w:t>
      </w:r>
      <w:r w:rsidR="002933E9" w:rsidRPr="00336356">
        <w:rPr>
          <w:rFonts w:ascii="Arial" w:hAnsi="Arial" w:cs="Arial"/>
          <w:sz w:val="22"/>
          <w:szCs w:val="22"/>
        </w:rPr>
        <w:t>w zakresie kryterium „cena</w:t>
      </w:r>
      <w:r w:rsidR="00F531A1" w:rsidRPr="00336356">
        <w:rPr>
          <w:rFonts w:ascii="Arial" w:hAnsi="Arial" w:cs="Arial"/>
          <w:sz w:val="22"/>
          <w:szCs w:val="22"/>
        </w:rPr>
        <w:t xml:space="preserve"> zadania 1</w:t>
      </w:r>
      <w:r w:rsidR="002933E9" w:rsidRPr="00336356">
        <w:rPr>
          <w:rFonts w:ascii="Arial" w:hAnsi="Arial" w:cs="Arial"/>
          <w:sz w:val="22"/>
          <w:szCs w:val="22"/>
        </w:rPr>
        <w:t xml:space="preserve">” </w:t>
      </w:r>
      <w:r w:rsidR="00EB2CCD" w:rsidRPr="00336356">
        <w:rPr>
          <w:rFonts w:ascii="Arial" w:hAnsi="Arial" w:cs="Arial"/>
          <w:sz w:val="22"/>
          <w:szCs w:val="22"/>
        </w:rPr>
        <w:t>–</w:t>
      </w:r>
      <w:r w:rsidR="002933E9" w:rsidRPr="00336356">
        <w:rPr>
          <w:rFonts w:ascii="Arial" w:hAnsi="Arial" w:cs="Arial"/>
          <w:sz w:val="22"/>
          <w:szCs w:val="22"/>
        </w:rPr>
        <w:t xml:space="preserve"> </w:t>
      </w:r>
      <w:r w:rsidR="00EB2CCD" w:rsidRPr="00336356">
        <w:rPr>
          <w:rFonts w:ascii="Arial" w:hAnsi="Arial" w:cs="Arial"/>
          <w:sz w:val="22"/>
          <w:szCs w:val="22"/>
        </w:rPr>
        <w:t>dotyczy wysokości opłaty transakcyjnej za bilet lotniczy</w:t>
      </w:r>
      <w:r w:rsidR="008F7B17" w:rsidRPr="00336356">
        <w:rPr>
          <w:rFonts w:ascii="Arial" w:hAnsi="Arial" w:cs="Arial"/>
          <w:sz w:val="22"/>
          <w:szCs w:val="22"/>
        </w:rPr>
        <w:t xml:space="preserve"> </w:t>
      </w:r>
      <w:r w:rsidRPr="00336356">
        <w:rPr>
          <w:rFonts w:ascii="Arial" w:hAnsi="Arial" w:cs="Arial"/>
          <w:sz w:val="22"/>
          <w:szCs w:val="22"/>
        </w:rPr>
        <w:t>międzynarodowy</w:t>
      </w:r>
      <w:r w:rsidR="00A55C06">
        <w:rPr>
          <w:rFonts w:ascii="Arial" w:hAnsi="Arial" w:cs="Arial"/>
          <w:sz w:val="22"/>
          <w:szCs w:val="22"/>
        </w:rPr>
        <w:t xml:space="preserve"> </w:t>
      </w:r>
      <w:r w:rsidR="00EB2CCD" w:rsidRPr="00336356">
        <w:rPr>
          <w:rFonts w:ascii="Arial" w:hAnsi="Arial" w:cs="Arial"/>
          <w:sz w:val="22"/>
          <w:szCs w:val="22"/>
        </w:rPr>
        <w:t xml:space="preserve">– </w:t>
      </w:r>
      <w:r w:rsidR="002933E9" w:rsidRPr="00336356">
        <w:rPr>
          <w:rFonts w:ascii="Arial" w:hAnsi="Arial" w:cs="Arial"/>
          <w:sz w:val="22"/>
          <w:szCs w:val="22"/>
        </w:rPr>
        <w:t>ocena nastąpi według wzoru:</w:t>
      </w:r>
    </w:p>
    <w:p w:rsidR="002933E9" w:rsidRPr="00336356" w:rsidRDefault="002933E9" w:rsidP="002933E9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                     C </w:t>
      </w:r>
      <w:r w:rsidRPr="00336356">
        <w:rPr>
          <w:rFonts w:ascii="Arial" w:hAnsi="Arial" w:cs="Arial"/>
          <w:sz w:val="22"/>
          <w:szCs w:val="22"/>
          <w:vertAlign w:val="subscript"/>
        </w:rPr>
        <w:t>N</w:t>
      </w:r>
    </w:p>
    <w:p w:rsidR="002933E9" w:rsidRPr="00336356" w:rsidRDefault="002933E9" w:rsidP="002933E9">
      <w:pPr>
        <w:ind w:left="720"/>
        <w:rPr>
          <w:rFonts w:ascii="Arial" w:hAnsi="Arial" w:cs="Arial"/>
          <w:sz w:val="22"/>
          <w:szCs w:val="22"/>
          <w:vertAlign w:val="superscript"/>
        </w:rPr>
      </w:pPr>
      <w:r w:rsidRPr="00336356">
        <w:rPr>
          <w:rFonts w:ascii="Arial" w:hAnsi="Arial" w:cs="Arial"/>
          <w:sz w:val="22"/>
          <w:szCs w:val="22"/>
        </w:rPr>
        <w:t xml:space="preserve">W </w:t>
      </w:r>
      <w:r w:rsidRPr="00336356">
        <w:rPr>
          <w:rFonts w:ascii="Arial" w:hAnsi="Arial" w:cs="Arial"/>
          <w:sz w:val="22"/>
          <w:szCs w:val="22"/>
          <w:vertAlign w:val="subscript"/>
        </w:rPr>
        <w:t>1</w:t>
      </w:r>
      <w:r w:rsidRPr="00336356">
        <w:rPr>
          <w:rFonts w:ascii="Arial" w:hAnsi="Arial" w:cs="Arial"/>
          <w:sz w:val="22"/>
          <w:szCs w:val="22"/>
        </w:rPr>
        <w:t xml:space="preserve"> =    </w:t>
      </w:r>
      <w:r w:rsidRPr="00336356">
        <w:rPr>
          <w:rFonts w:ascii="Arial" w:hAnsi="Arial" w:cs="Arial"/>
          <w:sz w:val="22"/>
          <w:szCs w:val="22"/>
          <w:vertAlign w:val="superscript"/>
        </w:rPr>
        <w:t xml:space="preserve">___________ __    </w:t>
      </w:r>
      <w:r w:rsidRPr="00336356">
        <w:rPr>
          <w:rFonts w:ascii="Arial" w:hAnsi="Arial" w:cs="Arial"/>
          <w:szCs w:val="24"/>
          <w:vertAlign w:val="superscript"/>
        </w:rPr>
        <w:t xml:space="preserve">X  </w:t>
      </w:r>
      <w:r w:rsidR="00336356">
        <w:rPr>
          <w:rFonts w:ascii="Arial" w:hAnsi="Arial" w:cs="Arial"/>
          <w:szCs w:val="24"/>
          <w:vertAlign w:val="superscript"/>
        </w:rPr>
        <w:t>3</w:t>
      </w:r>
      <w:r w:rsidR="00F531A1" w:rsidRPr="00336356">
        <w:rPr>
          <w:rFonts w:ascii="Arial" w:hAnsi="Arial" w:cs="Arial"/>
          <w:szCs w:val="24"/>
          <w:vertAlign w:val="superscript"/>
        </w:rPr>
        <w:t>0</w:t>
      </w:r>
      <w:r w:rsidRPr="00336356">
        <w:rPr>
          <w:rFonts w:ascii="Arial" w:hAnsi="Arial" w:cs="Arial"/>
          <w:szCs w:val="24"/>
          <w:vertAlign w:val="superscript"/>
        </w:rPr>
        <w:t>%</w:t>
      </w:r>
    </w:p>
    <w:p w:rsidR="002933E9" w:rsidRPr="00336356" w:rsidRDefault="002933E9" w:rsidP="002933E9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  <w:vertAlign w:val="subscript"/>
        </w:rPr>
        <w:t xml:space="preserve">                                 </w:t>
      </w: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</w:t>
      </w:r>
    </w:p>
    <w:p w:rsidR="002933E9" w:rsidRPr="00336356" w:rsidRDefault="002933E9" w:rsidP="002933E9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W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Pr="00336356">
        <w:rPr>
          <w:rFonts w:ascii="Arial" w:hAnsi="Arial" w:cs="Arial"/>
          <w:sz w:val="22"/>
          <w:szCs w:val="22"/>
        </w:rPr>
        <w:t xml:space="preserve">– ilość punktów </w:t>
      </w:r>
      <w:r w:rsidR="00F83C12" w:rsidRPr="00336356">
        <w:rPr>
          <w:rFonts w:ascii="Arial" w:hAnsi="Arial" w:cs="Arial"/>
          <w:sz w:val="22"/>
          <w:szCs w:val="22"/>
        </w:rPr>
        <w:t xml:space="preserve">za </w:t>
      </w:r>
      <w:r w:rsidR="008F7B17" w:rsidRPr="00336356">
        <w:rPr>
          <w:rFonts w:ascii="Arial" w:hAnsi="Arial" w:cs="Arial"/>
          <w:sz w:val="22"/>
          <w:szCs w:val="22"/>
        </w:rPr>
        <w:t>zadanie</w:t>
      </w:r>
      <w:r w:rsidR="00F83C12" w:rsidRPr="00336356">
        <w:rPr>
          <w:rFonts w:ascii="Arial" w:hAnsi="Arial" w:cs="Arial"/>
          <w:sz w:val="22"/>
          <w:szCs w:val="22"/>
        </w:rPr>
        <w:t xml:space="preserve"> nr</w:t>
      </w:r>
      <w:r w:rsidRPr="00336356">
        <w:rPr>
          <w:rFonts w:ascii="Arial" w:hAnsi="Arial" w:cs="Arial"/>
          <w:sz w:val="22"/>
          <w:szCs w:val="22"/>
        </w:rPr>
        <w:t xml:space="preserve"> 1</w:t>
      </w:r>
    </w:p>
    <w:p w:rsidR="002933E9" w:rsidRPr="00336356" w:rsidRDefault="002933E9" w:rsidP="002933E9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N  </w:t>
      </w:r>
      <w:r w:rsidRPr="00336356">
        <w:rPr>
          <w:rFonts w:ascii="Arial" w:hAnsi="Arial" w:cs="Arial"/>
          <w:sz w:val="22"/>
          <w:szCs w:val="22"/>
        </w:rPr>
        <w:t>–  oferta z najniższą ceną</w:t>
      </w:r>
    </w:p>
    <w:p w:rsidR="00F531A1" w:rsidRPr="00336356" w:rsidRDefault="002933E9" w:rsidP="002933E9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   </w:t>
      </w:r>
      <w:r w:rsidRPr="00336356">
        <w:rPr>
          <w:rFonts w:ascii="Arial" w:hAnsi="Arial" w:cs="Arial"/>
          <w:sz w:val="22"/>
          <w:szCs w:val="22"/>
        </w:rPr>
        <w:t xml:space="preserve">–  cena oferty badanej </w:t>
      </w:r>
    </w:p>
    <w:p w:rsidR="00F531A1" w:rsidRPr="00336356" w:rsidRDefault="00F531A1" w:rsidP="002933E9">
      <w:pPr>
        <w:ind w:left="720"/>
        <w:rPr>
          <w:rFonts w:ascii="Arial" w:hAnsi="Arial" w:cs="Arial"/>
          <w:sz w:val="22"/>
          <w:szCs w:val="22"/>
        </w:rPr>
      </w:pPr>
    </w:p>
    <w:p w:rsidR="00F531A1" w:rsidRPr="00336356" w:rsidRDefault="00F531A1" w:rsidP="00F531A1">
      <w:pPr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>b) w zakresie kryterium „cena zadania 2” – dotyczy wysokości opłaty transakcyjnej za bilet lotniczy</w:t>
      </w:r>
      <w:r w:rsidR="00336356" w:rsidRPr="00336356">
        <w:rPr>
          <w:rFonts w:ascii="Arial" w:hAnsi="Arial" w:cs="Arial"/>
          <w:sz w:val="22"/>
          <w:szCs w:val="22"/>
        </w:rPr>
        <w:t xml:space="preserve"> krajowy </w:t>
      </w:r>
      <w:r w:rsidRPr="00336356">
        <w:rPr>
          <w:rFonts w:ascii="Arial" w:hAnsi="Arial" w:cs="Arial"/>
          <w:sz w:val="22"/>
          <w:szCs w:val="22"/>
        </w:rPr>
        <w:t xml:space="preserve">– ocena nastąpi według wzoru: </w:t>
      </w:r>
    </w:p>
    <w:p w:rsidR="00F531A1" w:rsidRPr="00336356" w:rsidRDefault="00CF797E" w:rsidP="00CF7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F531A1" w:rsidRPr="00336356">
        <w:rPr>
          <w:rFonts w:ascii="Arial" w:hAnsi="Arial" w:cs="Arial"/>
          <w:sz w:val="22"/>
          <w:szCs w:val="22"/>
        </w:rPr>
        <w:t xml:space="preserve">C </w:t>
      </w:r>
      <w:r w:rsidR="00F531A1" w:rsidRPr="00336356">
        <w:rPr>
          <w:rFonts w:ascii="Arial" w:hAnsi="Arial" w:cs="Arial"/>
          <w:sz w:val="22"/>
          <w:szCs w:val="22"/>
          <w:vertAlign w:val="subscript"/>
        </w:rPr>
        <w:t>N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  <w:vertAlign w:val="superscript"/>
        </w:rPr>
      </w:pPr>
      <w:r w:rsidRPr="00336356">
        <w:rPr>
          <w:rFonts w:ascii="Arial" w:hAnsi="Arial" w:cs="Arial"/>
          <w:sz w:val="22"/>
          <w:szCs w:val="22"/>
        </w:rPr>
        <w:t xml:space="preserve">W </w:t>
      </w:r>
      <w:r w:rsidR="00336356">
        <w:rPr>
          <w:rFonts w:ascii="Arial" w:hAnsi="Arial" w:cs="Arial"/>
          <w:sz w:val="22"/>
          <w:szCs w:val="22"/>
          <w:vertAlign w:val="subscript"/>
        </w:rPr>
        <w:t>2</w:t>
      </w:r>
      <w:r w:rsidRPr="00336356">
        <w:rPr>
          <w:rFonts w:ascii="Arial" w:hAnsi="Arial" w:cs="Arial"/>
          <w:sz w:val="22"/>
          <w:szCs w:val="22"/>
        </w:rPr>
        <w:t xml:space="preserve"> =    </w:t>
      </w:r>
      <w:r w:rsidRPr="00336356">
        <w:rPr>
          <w:rFonts w:ascii="Arial" w:hAnsi="Arial" w:cs="Arial"/>
          <w:sz w:val="22"/>
          <w:szCs w:val="22"/>
          <w:vertAlign w:val="superscript"/>
        </w:rPr>
        <w:t xml:space="preserve">___________ __    </w:t>
      </w:r>
      <w:r w:rsidRPr="00336356">
        <w:rPr>
          <w:rFonts w:ascii="Arial" w:hAnsi="Arial" w:cs="Arial"/>
          <w:szCs w:val="24"/>
          <w:vertAlign w:val="superscript"/>
        </w:rPr>
        <w:t xml:space="preserve">X  </w:t>
      </w:r>
      <w:r w:rsidR="00336356">
        <w:rPr>
          <w:rFonts w:ascii="Arial" w:hAnsi="Arial" w:cs="Arial"/>
          <w:szCs w:val="24"/>
          <w:vertAlign w:val="superscript"/>
        </w:rPr>
        <w:t>5</w:t>
      </w:r>
      <w:r w:rsidRPr="00336356">
        <w:rPr>
          <w:rFonts w:ascii="Arial" w:hAnsi="Arial" w:cs="Arial"/>
          <w:szCs w:val="24"/>
          <w:vertAlign w:val="superscript"/>
        </w:rPr>
        <w:t>%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  <w:vertAlign w:val="subscript"/>
        </w:rPr>
        <w:t xml:space="preserve">                                 </w:t>
      </w: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lastRenderedPageBreak/>
        <w:t xml:space="preserve">W </w:t>
      </w:r>
      <w:r w:rsidR="00336356">
        <w:rPr>
          <w:rFonts w:ascii="Arial" w:hAnsi="Arial" w:cs="Arial"/>
          <w:sz w:val="22"/>
          <w:szCs w:val="22"/>
          <w:vertAlign w:val="subscript"/>
        </w:rPr>
        <w:t>2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36356">
        <w:rPr>
          <w:rFonts w:ascii="Arial" w:hAnsi="Arial" w:cs="Arial"/>
          <w:sz w:val="22"/>
          <w:szCs w:val="22"/>
        </w:rPr>
        <w:t>– ilość punktów za zadanie nr 2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N  </w:t>
      </w:r>
      <w:r w:rsidRPr="00336356">
        <w:rPr>
          <w:rFonts w:ascii="Arial" w:hAnsi="Arial" w:cs="Arial"/>
          <w:sz w:val="22"/>
          <w:szCs w:val="22"/>
        </w:rPr>
        <w:t>–  oferta z najniższą ceną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   </w:t>
      </w:r>
      <w:r w:rsidRPr="00336356">
        <w:rPr>
          <w:rFonts w:ascii="Arial" w:hAnsi="Arial" w:cs="Arial"/>
          <w:sz w:val="22"/>
          <w:szCs w:val="22"/>
        </w:rPr>
        <w:t xml:space="preserve">–  cena oferty badanej </w:t>
      </w:r>
    </w:p>
    <w:p w:rsidR="00B03D12" w:rsidRPr="00336356" w:rsidRDefault="00B03D12" w:rsidP="00B03D12">
      <w:p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36356">
        <w:rPr>
          <w:rFonts w:ascii="Arial" w:hAnsi="Arial" w:cs="Arial"/>
          <w:sz w:val="22"/>
          <w:szCs w:val="22"/>
        </w:rPr>
        <w:t xml:space="preserve">) w zakresie kryterium „cena zadania </w:t>
      </w:r>
      <w:r>
        <w:rPr>
          <w:rFonts w:ascii="Arial" w:hAnsi="Arial" w:cs="Arial"/>
          <w:sz w:val="22"/>
          <w:szCs w:val="22"/>
        </w:rPr>
        <w:t>3</w:t>
      </w:r>
      <w:r w:rsidRPr="00336356">
        <w:rPr>
          <w:rFonts w:ascii="Arial" w:hAnsi="Arial" w:cs="Arial"/>
          <w:sz w:val="22"/>
          <w:szCs w:val="22"/>
        </w:rPr>
        <w:t xml:space="preserve">” – dotyczy wysokości opłaty transakcyjnej za bilet </w:t>
      </w:r>
      <w:r>
        <w:rPr>
          <w:rFonts w:ascii="Arial" w:hAnsi="Arial" w:cs="Arial"/>
          <w:sz w:val="22"/>
          <w:szCs w:val="22"/>
        </w:rPr>
        <w:t xml:space="preserve">promowy </w:t>
      </w:r>
      <w:r w:rsidRPr="00336356">
        <w:rPr>
          <w:rFonts w:ascii="Arial" w:hAnsi="Arial" w:cs="Arial"/>
          <w:sz w:val="22"/>
          <w:szCs w:val="22"/>
        </w:rPr>
        <w:t>– ocena nastąpi według wzoru:</w:t>
      </w:r>
    </w:p>
    <w:p w:rsidR="00B03D12" w:rsidRPr="00336356" w:rsidRDefault="00B03D12" w:rsidP="00B03D12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                     C </w:t>
      </w:r>
      <w:r w:rsidRPr="00336356">
        <w:rPr>
          <w:rFonts w:ascii="Arial" w:hAnsi="Arial" w:cs="Arial"/>
          <w:sz w:val="22"/>
          <w:szCs w:val="22"/>
          <w:vertAlign w:val="subscript"/>
        </w:rPr>
        <w:t>N</w:t>
      </w:r>
    </w:p>
    <w:p w:rsidR="00B03D12" w:rsidRPr="00336356" w:rsidRDefault="00B03D12" w:rsidP="00B03D12">
      <w:pPr>
        <w:ind w:left="720"/>
        <w:rPr>
          <w:rFonts w:ascii="Arial" w:hAnsi="Arial" w:cs="Arial"/>
          <w:sz w:val="22"/>
          <w:szCs w:val="22"/>
          <w:vertAlign w:val="superscript"/>
        </w:rPr>
      </w:pPr>
      <w:r w:rsidRPr="0033635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336356">
        <w:rPr>
          <w:rFonts w:ascii="Arial" w:hAnsi="Arial" w:cs="Arial"/>
          <w:sz w:val="22"/>
          <w:szCs w:val="22"/>
        </w:rPr>
        <w:t xml:space="preserve"> =    </w:t>
      </w:r>
      <w:r w:rsidRPr="00336356">
        <w:rPr>
          <w:rFonts w:ascii="Arial" w:hAnsi="Arial" w:cs="Arial"/>
          <w:sz w:val="22"/>
          <w:szCs w:val="22"/>
          <w:vertAlign w:val="superscript"/>
        </w:rPr>
        <w:t xml:space="preserve">___________ __    </w:t>
      </w:r>
      <w:r w:rsidRPr="00336356">
        <w:rPr>
          <w:rFonts w:ascii="Arial" w:hAnsi="Arial" w:cs="Arial"/>
          <w:szCs w:val="24"/>
          <w:vertAlign w:val="superscript"/>
        </w:rPr>
        <w:t xml:space="preserve">X  </w:t>
      </w:r>
      <w:r>
        <w:rPr>
          <w:rFonts w:ascii="Arial" w:hAnsi="Arial" w:cs="Arial"/>
          <w:szCs w:val="24"/>
          <w:vertAlign w:val="superscript"/>
        </w:rPr>
        <w:t>5</w:t>
      </w:r>
      <w:r w:rsidRPr="00336356">
        <w:rPr>
          <w:rFonts w:ascii="Arial" w:hAnsi="Arial" w:cs="Arial"/>
          <w:szCs w:val="24"/>
          <w:vertAlign w:val="superscript"/>
        </w:rPr>
        <w:t>%</w:t>
      </w:r>
    </w:p>
    <w:p w:rsidR="00B03D12" w:rsidRPr="00336356" w:rsidRDefault="00B03D12" w:rsidP="00B03D12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  <w:vertAlign w:val="subscript"/>
        </w:rPr>
        <w:t xml:space="preserve">                                 </w:t>
      </w: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</w:t>
      </w:r>
    </w:p>
    <w:p w:rsidR="00B03D12" w:rsidRPr="00336356" w:rsidRDefault="00B03D12" w:rsidP="00B03D12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36356">
        <w:rPr>
          <w:rFonts w:ascii="Arial" w:hAnsi="Arial" w:cs="Arial"/>
          <w:sz w:val="22"/>
          <w:szCs w:val="22"/>
        </w:rPr>
        <w:t xml:space="preserve">– ilość punktów za zadanie nr </w:t>
      </w:r>
      <w:r>
        <w:rPr>
          <w:rFonts w:ascii="Arial" w:hAnsi="Arial" w:cs="Arial"/>
          <w:sz w:val="22"/>
          <w:szCs w:val="22"/>
        </w:rPr>
        <w:t>3</w:t>
      </w:r>
    </w:p>
    <w:p w:rsidR="00B03D12" w:rsidRPr="00336356" w:rsidRDefault="00B03D12" w:rsidP="00B03D12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N  </w:t>
      </w:r>
      <w:r w:rsidRPr="00336356">
        <w:rPr>
          <w:rFonts w:ascii="Arial" w:hAnsi="Arial" w:cs="Arial"/>
          <w:sz w:val="22"/>
          <w:szCs w:val="22"/>
        </w:rPr>
        <w:t>–  oferta z najniższą ceną</w:t>
      </w:r>
    </w:p>
    <w:p w:rsidR="00B03D12" w:rsidRPr="00336356" w:rsidRDefault="00B03D12" w:rsidP="00B03D12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   </w:t>
      </w:r>
      <w:r w:rsidRPr="00336356">
        <w:rPr>
          <w:rFonts w:ascii="Arial" w:hAnsi="Arial" w:cs="Arial"/>
          <w:sz w:val="22"/>
          <w:szCs w:val="22"/>
        </w:rPr>
        <w:t xml:space="preserve">–  cena oferty badanej </w:t>
      </w:r>
    </w:p>
    <w:p w:rsidR="00F531A1" w:rsidRPr="00336356" w:rsidRDefault="00B03D12" w:rsidP="00336356">
      <w:p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36356" w:rsidRPr="00336356">
        <w:rPr>
          <w:rFonts w:ascii="Arial" w:hAnsi="Arial" w:cs="Arial"/>
          <w:sz w:val="22"/>
          <w:szCs w:val="22"/>
        </w:rPr>
        <w:t xml:space="preserve">) </w:t>
      </w:r>
      <w:r w:rsidR="00F531A1" w:rsidRPr="00336356">
        <w:rPr>
          <w:rFonts w:ascii="Arial" w:hAnsi="Arial" w:cs="Arial"/>
          <w:sz w:val="22"/>
          <w:szCs w:val="22"/>
        </w:rPr>
        <w:t xml:space="preserve">w zakresie kryterium „cena zadania </w:t>
      </w:r>
      <w:r w:rsidR="00CF797E">
        <w:rPr>
          <w:rFonts w:ascii="Arial" w:hAnsi="Arial" w:cs="Arial"/>
          <w:sz w:val="22"/>
          <w:szCs w:val="22"/>
        </w:rPr>
        <w:t>4</w:t>
      </w:r>
      <w:r w:rsidR="00F531A1" w:rsidRPr="00336356">
        <w:rPr>
          <w:rFonts w:ascii="Arial" w:hAnsi="Arial" w:cs="Arial"/>
          <w:sz w:val="22"/>
          <w:szCs w:val="22"/>
        </w:rPr>
        <w:t>” – dotyczy wysokości opłaty transakcyjnej za rezerwację i wykup noclegów – ocena nastąpi według wzoru: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                     C </w:t>
      </w:r>
      <w:r w:rsidRPr="00336356">
        <w:rPr>
          <w:rFonts w:ascii="Arial" w:hAnsi="Arial" w:cs="Arial"/>
          <w:sz w:val="22"/>
          <w:szCs w:val="22"/>
          <w:vertAlign w:val="subscript"/>
        </w:rPr>
        <w:t>N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  <w:vertAlign w:val="superscript"/>
        </w:rPr>
      </w:pPr>
      <w:r w:rsidRPr="00336356">
        <w:rPr>
          <w:rFonts w:ascii="Arial" w:hAnsi="Arial" w:cs="Arial"/>
          <w:sz w:val="22"/>
          <w:szCs w:val="22"/>
        </w:rPr>
        <w:t xml:space="preserve">W </w:t>
      </w:r>
      <w:r w:rsidR="00B03D12">
        <w:rPr>
          <w:rFonts w:ascii="Arial" w:hAnsi="Arial" w:cs="Arial"/>
          <w:sz w:val="22"/>
          <w:szCs w:val="22"/>
          <w:vertAlign w:val="subscript"/>
        </w:rPr>
        <w:t>4</w:t>
      </w:r>
      <w:r w:rsidRPr="00336356">
        <w:rPr>
          <w:rFonts w:ascii="Arial" w:hAnsi="Arial" w:cs="Arial"/>
          <w:sz w:val="22"/>
          <w:szCs w:val="22"/>
        </w:rPr>
        <w:t xml:space="preserve"> =    </w:t>
      </w:r>
      <w:r w:rsidRPr="00336356">
        <w:rPr>
          <w:rFonts w:ascii="Arial" w:hAnsi="Arial" w:cs="Arial"/>
          <w:sz w:val="22"/>
          <w:szCs w:val="22"/>
          <w:vertAlign w:val="superscript"/>
        </w:rPr>
        <w:t xml:space="preserve">___________ __    </w:t>
      </w:r>
      <w:r w:rsidRPr="00336356">
        <w:rPr>
          <w:rFonts w:ascii="Arial" w:hAnsi="Arial" w:cs="Arial"/>
          <w:szCs w:val="24"/>
          <w:vertAlign w:val="superscript"/>
        </w:rPr>
        <w:t xml:space="preserve">X  </w:t>
      </w:r>
      <w:r w:rsidR="00BC0527">
        <w:rPr>
          <w:rFonts w:ascii="Arial" w:hAnsi="Arial" w:cs="Arial"/>
          <w:szCs w:val="24"/>
          <w:vertAlign w:val="superscript"/>
        </w:rPr>
        <w:t>2</w:t>
      </w:r>
      <w:r w:rsidRPr="00336356">
        <w:rPr>
          <w:rFonts w:ascii="Arial" w:hAnsi="Arial" w:cs="Arial"/>
          <w:szCs w:val="24"/>
          <w:vertAlign w:val="superscript"/>
        </w:rPr>
        <w:t>0%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  <w:vertAlign w:val="subscript"/>
        </w:rPr>
        <w:t xml:space="preserve">                                 </w:t>
      </w: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W </w:t>
      </w:r>
      <w:r w:rsidR="00B03D12">
        <w:rPr>
          <w:rFonts w:ascii="Arial" w:hAnsi="Arial" w:cs="Arial"/>
          <w:sz w:val="22"/>
          <w:szCs w:val="22"/>
          <w:vertAlign w:val="subscript"/>
        </w:rPr>
        <w:t>4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36356">
        <w:rPr>
          <w:rFonts w:ascii="Arial" w:hAnsi="Arial" w:cs="Arial"/>
          <w:sz w:val="22"/>
          <w:szCs w:val="22"/>
        </w:rPr>
        <w:t xml:space="preserve">– ilość punktów za zadanie nr </w:t>
      </w:r>
      <w:r w:rsidR="00B03D12">
        <w:rPr>
          <w:rFonts w:ascii="Arial" w:hAnsi="Arial" w:cs="Arial"/>
          <w:sz w:val="22"/>
          <w:szCs w:val="22"/>
        </w:rPr>
        <w:t>4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N  </w:t>
      </w:r>
      <w:r w:rsidRPr="00336356">
        <w:rPr>
          <w:rFonts w:ascii="Arial" w:hAnsi="Arial" w:cs="Arial"/>
          <w:sz w:val="22"/>
          <w:szCs w:val="22"/>
        </w:rPr>
        <w:t>–  oferta z najniższą ceną</w:t>
      </w:r>
    </w:p>
    <w:p w:rsidR="00F531A1" w:rsidRPr="00336356" w:rsidRDefault="00F531A1" w:rsidP="00F531A1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C </w:t>
      </w:r>
      <w:r w:rsidRPr="00336356">
        <w:rPr>
          <w:rFonts w:ascii="Arial" w:hAnsi="Arial" w:cs="Arial"/>
          <w:sz w:val="22"/>
          <w:szCs w:val="22"/>
          <w:vertAlign w:val="subscript"/>
        </w:rPr>
        <w:t xml:space="preserve">B    </w:t>
      </w:r>
      <w:r w:rsidRPr="00336356">
        <w:rPr>
          <w:rFonts w:ascii="Arial" w:hAnsi="Arial" w:cs="Arial"/>
          <w:sz w:val="22"/>
          <w:szCs w:val="22"/>
        </w:rPr>
        <w:t xml:space="preserve">–  cena oferty badanej </w:t>
      </w:r>
    </w:p>
    <w:p w:rsidR="002933E9" w:rsidRPr="00336356" w:rsidRDefault="00B03D12" w:rsidP="00336356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36356" w:rsidRPr="00336356">
        <w:rPr>
          <w:rFonts w:ascii="Arial" w:hAnsi="Arial" w:cs="Arial"/>
          <w:sz w:val="22"/>
          <w:szCs w:val="22"/>
        </w:rPr>
        <w:t xml:space="preserve">) </w:t>
      </w:r>
      <w:r w:rsidR="002933E9" w:rsidRPr="00336356">
        <w:rPr>
          <w:rFonts w:ascii="Arial" w:hAnsi="Arial" w:cs="Arial"/>
          <w:sz w:val="22"/>
          <w:szCs w:val="22"/>
        </w:rPr>
        <w:t>w zakresie kryterium „</w:t>
      </w:r>
      <w:r w:rsidR="00F026E7" w:rsidRPr="00336356">
        <w:rPr>
          <w:rFonts w:ascii="Arial" w:hAnsi="Arial" w:cs="Arial"/>
          <w:sz w:val="22"/>
          <w:szCs w:val="22"/>
        </w:rPr>
        <w:t xml:space="preserve">czas odpowiedzi na zapytanie </w:t>
      </w:r>
      <w:r w:rsidR="002A27B0" w:rsidRPr="00336356">
        <w:rPr>
          <w:rFonts w:ascii="Arial" w:hAnsi="Arial" w:cs="Arial"/>
          <w:sz w:val="22"/>
          <w:szCs w:val="22"/>
        </w:rPr>
        <w:t>Z</w:t>
      </w:r>
      <w:r w:rsidR="00F026E7" w:rsidRPr="00336356">
        <w:rPr>
          <w:rFonts w:ascii="Arial" w:hAnsi="Arial" w:cs="Arial"/>
          <w:sz w:val="22"/>
          <w:szCs w:val="22"/>
        </w:rPr>
        <w:t>amawiającego</w:t>
      </w:r>
      <w:r w:rsidR="002933E9" w:rsidRPr="00336356">
        <w:rPr>
          <w:rFonts w:ascii="Arial" w:hAnsi="Arial" w:cs="Arial"/>
          <w:sz w:val="22"/>
          <w:szCs w:val="22"/>
        </w:rPr>
        <w:t xml:space="preserve">” – dotyczy </w:t>
      </w:r>
      <w:r w:rsidR="00F026E7" w:rsidRPr="00336356">
        <w:rPr>
          <w:rFonts w:ascii="Arial" w:hAnsi="Arial" w:cs="Arial"/>
          <w:sz w:val="22"/>
          <w:szCs w:val="22"/>
        </w:rPr>
        <w:t xml:space="preserve">czasu w jaki </w:t>
      </w:r>
      <w:r w:rsidR="002A27B0" w:rsidRPr="00336356">
        <w:rPr>
          <w:rFonts w:ascii="Arial" w:hAnsi="Arial" w:cs="Arial"/>
          <w:sz w:val="22"/>
          <w:szCs w:val="22"/>
        </w:rPr>
        <w:t>W</w:t>
      </w:r>
      <w:r w:rsidR="00F026E7" w:rsidRPr="00336356">
        <w:rPr>
          <w:rFonts w:ascii="Arial" w:hAnsi="Arial" w:cs="Arial"/>
          <w:sz w:val="22"/>
          <w:szCs w:val="22"/>
        </w:rPr>
        <w:t xml:space="preserve">ykonawca jest w stanie odpowiedzieć na pytanie </w:t>
      </w:r>
      <w:r w:rsidR="002A27B0" w:rsidRPr="00336356">
        <w:rPr>
          <w:rFonts w:ascii="Arial" w:hAnsi="Arial" w:cs="Arial"/>
          <w:sz w:val="22"/>
          <w:szCs w:val="22"/>
        </w:rPr>
        <w:t>Z</w:t>
      </w:r>
      <w:r w:rsidR="00F026E7" w:rsidRPr="00336356">
        <w:rPr>
          <w:rFonts w:ascii="Arial" w:hAnsi="Arial" w:cs="Arial"/>
          <w:sz w:val="22"/>
          <w:szCs w:val="22"/>
        </w:rPr>
        <w:t>amawiającego -</w:t>
      </w:r>
      <w:r w:rsidR="002933E9" w:rsidRPr="00336356">
        <w:rPr>
          <w:rFonts w:ascii="Arial" w:hAnsi="Arial" w:cs="Arial"/>
          <w:sz w:val="22"/>
          <w:szCs w:val="22"/>
        </w:rPr>
        <w:t xml:space="preserve"> ocena nastąpi w skali punktowej od 0 – </w:t>
      </w:r>
      <w:r w:rsidR="00F026E7" w:rsidRPr="00336356">
        <w:rPr>
          <w:rFonts w:ascii="Arial" w:hAnsi="Arial" w:cs="Arial"/>
          <w:sz w:val="22"/>
          <w:szCs w:val="22"/>
        </w:rPr>
        <w:t>2</w:t>
      </w:r>
      <w:r w:rsidR="002933E9" w:rsidRPr="00336356">
        <w:rPr>
          <w:rFonts w:ascii="Arial" w:hAnsi="Arial" w:cs="Arial"/>
          <w:sz w:val="22"/>
          <w:szCs w:val="22"/>
        </w:rPr>
        <w:t>0 pkt, według wzoru:</w:t>
      </w:r>
    </w:p>
    <w:p w:rsidR="002933E9" w:rsidRPr="00336356" w:rsidRDefault="00F026E7" w:rsidP="00E84ED2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do </w:t>
      </w:r>
      <w:r w:rsidR="00B625D9">
        <w:rPr>
          <w:rFonts w:ascii="Arial" w:hAnsi="Arial" w:cs="Arial"/>
          <w:sz w:val="22"/>
          <w:szCs w:val="22"/>
        </w:rPr>
        <w:t>1</w:t>
      </w:r>
      <w:r w:rsidRPr="00336356">
        <w:rPr>
          <w:rFonts w:ascii="Arial" w:hAnsi="Arial" w:cs="Arial"/>
          <w:sz w:val="22"/>
          <w:szCs w:val="22"/>
        </w:rPr>
        <w:t xml:space="preserve"> godzin</w:t>
      </w:r>
      <w:r w:rsidR="002933E9" w:rsidRPr="00336356">
        <w:rPr>
          <w:rFonts w:ascii="Arial" w:hAnsi="Arial" w:cs="Arial"/>
          <w:sz w:val="22"/>
          <w:szCs w:val="22"/>
        </w:rPr>
        <w:t xml:space="preserve"> – </w:t>
      </w:r>
      <w:r w:rsidR="00F531A1" w:rsidRPr="00336356">
        <w:rPr>
          <w:rFonts w:ascii="Arial" w:hAnsi="Arial" w:cs="Arial"/>
          <w:sz w:val="22"/>
          <w:szCs w:val="22"/>
        </w:rPr>
        <w:t>2</w:t>
      </w:r>
      <w:r w:rsidRPr="00336356">
        <w:rPr>
          <w:rFonts w:ascii="Arial" w:hAnsi="Arial" w:cs="Arial"/>
          <w:sz w:val="22"/>
          <w:szCs w:val="22"/>
        </w:rPr>
        <w:t>0</w:t>
      </w:r>
      <w:r w:rsidR="002933E9" w:rsidRPr="00336356">
        <w:rPr>
          <w:rFonts w:ascii="Arial" w:hAnsi="Arial" w:cs="Arial"/>
          <w:sz w:val="22"/>
          <w:szCs w:val="22"/>
        </w:rPr>
        <w:t xml:space="preserve"> pkt</w:t>
      </w:r>
    </w:p>
    <w:p w:rsidR="002933E9" w:rsidRPr="00336356" w:rsidRDefault="0034652E" w:rsidP="006D244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</w:t>
      </w:r>
      <w:r w:rsidR="00F026E7" w:rsidRPr="00336356">
        <w:rPr>
          <w:rFonts w:ascii="Arial" w:hAnsi="Arial" w:cs="Arial"/>
          <w:sz w:val="22"/>
          <w:szCs w:val="22"/>
        </w:rPr>
        <w:t xml:space="preserve"> </w:t>
      </w:r>
      <w:r w:rsidR="00B625D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F026E7" w:rsidRPr="00336356">
        <w:rPr>
          <w:rFonts w:ascii="Arial" w:hAnsi="Arial" w:cs="Arial"/>
          <w:sz w:val="22"/>
          <w:szCs w:val="22"/>
        </w:rPr>
        <w:t xml:space="preserve"> godzin</w:t>
      </w:r>
      <w:r w:rsidR="002933E9" w:rsidRPr="00336356">
        <w:rPr>
          <w:rFonts w:ascii="Arial" w:hAnsi="Arial" w:cs="Arial"/>
          <w:sz w:val="22"/>
          <w:szCs w:val="22"/>
        </w:rPr>
        <w:t xml:space="preserve"> – </w:t>
      </w:r>
      <w:r w:rsidR="00F531A1" w:rsidRPr="00336356">
        <w:rPr>
          <w:rFonts w:ascii="Arial" w:hAnsi="Arial" w:cs="Arial"/>
          <w:sz w:val="22"/>
          <w:szCs w:val="22"/>
        </w:rPr>
        <w:t>10</w:t>
      </w:r>
      <w:r w:rsidR="002933E9" w:rsidRPr="00336356">
        <w:rPr>
          <w:rFonts w:ascii="Arial" w:hAnsi="Arial" w:cs="Arial"/>
          <w:sz w:val="22"/>
          <w:szCs w:val="22"/>
        </w:rPr>
        <w:t xml:space="preserve"> pkt</w:t>
      </w:r>
    </w:p>
    <w:p w:rsidR="00F026E7" w:rsidRPr="00336356" w:rsidRDefault="00F026E7" w:rsidP="006D244F">
      <w:pPr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 xml:space="preserve">powyżej </w:t>
      </w:r>
      <w:r w:rsidR="00B625D9">
        <w:rPr>
          <w:rFonts w:ascii="Arial" w:hAnsi="Arial" w:cs="Arial"/>
          <w:sz w:val="22"/>
          <w:szCs w:val="22"/>
        </w:rPr>
        <w:t>3</w:t>
      </w:r>
      <w:r w:rsidRPr="00336356">
        <w:rPr>
          <w:rFonts w:ascii="Arial" w:hAnsi="Arial" w:cs="Arial"/>
          <w:sz w:val="22"/>
          <w:szCs w:val="22"/>
        </w:rPr>
        <w:t xml:space="preserve"> godzin – </w:t>
      </w:r>
      <w:r w:rsidR="002933E9" w:rsidRPr="00336356">
        <w:rPr>
          <w:rFonts w:ascii="Arial" w:hAnsi="Arial" w:cs="Arial"/>
          <w:sz w:val="22"/>
          <w:szCs w:val="22"/>
        </w:rPr>
        <w:t xml:space="preserve">0 pkt </w:t>
      </w:r>
    </w:p>
    <w:p w:rsidR="00126C3B" w:rsidRPr="00336356" w:rsidRDefault="00B03D12" w:rsidP="00336356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36356" w:rsidRPr="00336356">
        <w:rPr>
          <w:rFonts w:ascii="Arial" w:hAnsi="Arial" w:cs="Arial"/>
          <w:sz w:val="22"/>
          <w:szCs w:val="22"/>
        </w:rPr>
        <w:t xml:space="preserve">) </w:t>
      </w:r>
      <w:r w:rsidR="00F026E7" w:rsidRPr="00336356">
        <w:rPr>
          <w:rFonts w:ascii="Arial" w:hAnsi="Arial" w:cs="Arial"/>
          <w:sz w:val="22"/>
          <w:szCs w:val="22"/>
        </w:rPr>
        <w:t>w zakresie kryterium „</w:t>
      </w:r>
      <w:r w:rsidR="0007295B" w:rsidRPr="00336356">
        <w:rPr>
          <w:rFonts w:ascii="Arial" w:hAnsi="Arial" w:cs="Arial"/>
          <w:sz w:val="22"/>
          <w:szCs w:val="22"/>
        </w:rPr>
        <w:t xml:space="preserve">dostępność przedstawiciela </w:t>
      </w:r>
      <w:r w:rsidR="002A27B0" w:rsidRPr="00336356">
        <w:rPr>
          <w:rFonts w:ascii="Arial" w:hAnsi="Arial" w:cs="Arial"/>
          <w:sz w:val="22"/>
          <w:szCs w:val="22"/>
        </w:rPr>
        <w:t>W</w:t>
      </w:r>
      <w:r w:rsidR="0007295B" w:rsidRPr="00336356">
        <w:rPr>
          <w:rFonts w:ascii="Arial" w:hAnsi="Arial" w:cs="Arial"/>
          <w:sz w:val="22"/>
          <w:szCs w:val="22"/>
        </w:rPr>
        <w:t xml:space="preserve">ykonawcy” – dotyczy możliwości kontaktu mailowego i telefonicznego z pracownikami biura </w:t>
      </w:r>
      <w:r w:rsidR="002A27B0" w:rsidRPr="00336356">
        <w:rPr>
          <w:rFonts w:ascii="Arial" w:hAnsi="Arial" w:cs="Arial"/>
          <w:sz w:val="22"/>
          <w:szCs w:val="22"/>
        </w:rPr>
        <w:t>Z</w:t>
      </w:r>
      <w:r w:rsidR="0007295B" w:rsidRPr="00336356">
        <w:rPr>
          <w:rFonts w:ascii="Arial" w:hAnsi="Arial" w:cs="Arial"/>
          <w:sz w:val="22"/>
          <w:szCs w:val="22"/>
        </w:rPr>
        <w:t xml:space="preserve">amawiającego w dni robocze od poniedziałku do piątku – ocena nastąpi w skali punktowej 0 – </w:t>
      </w:r>
      <w:r w:rsidR="00881717">
        <w:rPr>
          <w:rFonts w:ascii="Arial" w:hAnsi="Arial" w:cs="Arial"/>
          <w:sz w:val="22"/>
          <w:szCs w:val="22"/>
        </w:rPr>
        <w:t>2</w:t>
      </w:r>
      <w:r w:rsidR="00421CCA">
        <w:rPr>
          <w:rFonts w:ascii="Arial" w:hAnsi="Arial" w:cs="Arial"/>
          <w:sz w:val="22"/>
          <w:szCs w:val="22"/>
        </w:rPr>
        <w:t>0</w:t>
      </w:r>
      <w:r w:rsidR="0007295B" w:rsidRPr="00336356">
        <w:rPr>
          <w:rFonts w:ascii="Arial" w:hAnsi="Arial" w:cs="Arial"/>
          <w:sz w:val="22"/>
          <w:szCs w:val="22"/>
        </w:rPr>
        <w:t xml:space="preserve"> pkt, według wzoru:</w:t>
      </w:r>
    </w:p>
    <w:p w:rsidR="0007295B" w:rsidRDefault="0007295B" w:rsidP="00126C3B">
      <w:pPr>
        <w:suppressAutoHyphens/>
        <w:spacing w:before="120"/>
        <w:ind w:left="720"/>
        <w:rPr>
          <w:rFonts w:ascii="Arial" w:hAnsi="Arial" w:cs="Arial"/>
          <w:sz w:val="22"/>
          <w:szCs w:val="22"/>
        </w:rPr>
      </w:pPr>
      <w:r w:rsidRPr="00336356">
        <w:rPr>
          <w:rFonts w:ascii="Arial" w:hAnsi="Arial" w:cs="Arial"/>
          <w:sz w:val="22"/>
          <w:szCs w:val="22"/>
        </w:rPr>
        <w:t>powyżej 12 godz</w:t>
      </w:r>
      <w:r w:rsidR="006D244F" w:rsidRPr="00336356">
        <w:rPr>
          <w:rFonts w:ascii="Arial" w:hAnsi="Arial" w:cs="Arial"/>
          <w:sz w:val="22"/>
          <w:szCs w:val="22"/>
        </w:rPr>
        <w:t>.</w:t>
      </w:r>
      <w:r w:rsidRPr="00336356">
        <w:rPr>
          <w:rFonts w:ascii="Arial" w:hAnsi="Arial" w:cs="Arial"/>
          <w:sz w:val="22"/>
          <w:szCs w:val="22"/>
        </w:rPr>
        <w:t xml:space="preserve">/dobę – </w:t>
      </w:r>
      <w:r w:rsidR="00A31570">
        <w:rPr>
          <w:rFonts w:ascii="Arial" w:hAnsi="Arial" w:cs="Arial"/>
          <w:sz w:val="22"/>
          <w:szCs w:val="22"/>
        </w:rPr>
        <w:t>2</w:t>
      </w:r>
      <w:r w:rsidR="00BC0527">
        <w:rPr>
          <w:rFonts w:ascii="Arial" w:hAnsi="Arial" w:cs="Arial"/>
          <w:sz w:val="22"/>
          <w:szCs w:val="22"/>
        </w:rPr>
        <w:t>0</w:t>
      </w:r>
      <w:r w:rsidRPr="00336356">
        <w:rPr>
          <w:rFonts w:ascii="Arial" w:hAnsi="Arial" w:cs="Arial"/>
          <w:sz w:val="22"/>
          <w:szCs w:val="22"/>
        </w:rPr>
        <w:t xml:space="preserve"> pkt</w:t>
      </w:r>
      <w:r w:rsidR="006D244F" w:rsidRPr="00336356">
        <w:rPr>
          <w:rFonts w:ascii="Arial" w:hAnsi="Arial" w:cs="Arial"/>
          <w:sz w:val="22"/>
          <w:szCs w:val="22"/>
        </w:rPr>
        <w:br/>
      </w:r>
      <w:r w:rsidRPr="00336356">
        <w:rPr>
          <w:rFonts w:ascii="Arial" w:hAnsi="Arial" w:cs="Arial"/>
          <w:sz w:val="22"/>
          <w:szCs w:val="22"/>
        </w:rPr>
        <w:t>8 – 12 godz./dobę –</w:t>
      </w:r>
      <w:r w:rsidR="00BC0527">
        <w:rPr>
          <w:rFonts w:ascii="Arial" w:hAnsi="Arial" w:cs="Arial"/>
          <w:sz w:val="22"/>
          <w:szCs w:val="22"/>
        </w:rPr>
        <w:t xml:space="preserve"> </w:t>
      </w:r>
      <w:r w:rsidR="00A31570">
        <w:rPr>
          <w:rFonts w:ascii="Arial" w:hAnsi="Arial" w:cs="Arial"/>
          <w:sz w:val="22"/>
          <w:szCs w:val="22"/>
        </w:rPr>
        <w:t>10</w:t>
      </w:r>
      <w:r w:rsidRPr="00336356">
        <w:rPr>
          <w:rFonts w:ascii="Arial" w:hAnsi="Arial" w:cs="Arial"/>
          <w:sz w:val="22"/>
          <w:szCs w:val="22"/>
        </w:rPr>
        <w:t xml:space="preserve"> pk</w:t>
      </w:r>
      <w:r w:rsidR="006D244F" w:rsidRPr="00336356">
        <w:rPr>
          <w:rFonts w:ascii="Arial" w:hAnsi="Arial" w:cs="Arial"/>
          <w:sz w:val="22"/>
          <w:szCs w:val="22"/>
        </w:rPr>
        <w:t>t</w:t>
      </w:r>
      <w:r w:rsidR="006D244F" w:rsidRPr="00336356">
        <w:rPr>
          <w:rFonts w:ascii="Arial" w:hAnsi="Arial" w:cs="Arial"/>
          <w:sz w:val="22"/>
          <w:szCs w:val="22"/>
        </w:rPr>
        <w:br/>
        <w:t>poniżej 8 godz./dobę – 0 pkt</w:t>
      </w:r>
    </w:p>
    <w:p w:rsidR="00F026E7" w:rsidRPr="00336356" w:rsidRDefault="00E81241" w:rsidP="000E03AF">
      <w:pPr>
        <w:pStyle w:val="lista11"/>
        <w:numPr>
          <w:ilvl w:val="0"/>
          <w:numId w:val="0"/>
        </w:numPr>
        <w:spacing w:before="120" w:after="0" w:line="240" w:lineRule="auto"/>
        <w:rPr>
          <w:sz w:val="22"/>
        </w:rPr>
      </w:pPr>
      <w:r>
        <w:rPr>
          <w:sz w:val="22"/>
        </w:rPr>
        <w:t xml:space="preserve">2. </w:t>
      </w:r>
      <w:r w:rsidR="00F531A1" w:rsidRPr="00336356">
        <w:rPr>
          <w:sz w:val="22"/>
        </w:rPr>
        <w:t xml:space="preserve">Maksymalna ilość punktów do uzyskania wynosi 100. </w:t>
      </w:r>
      <w:r w:rsidR="00A2317A">
        <w:rPr>
          <w:sz w:val="22"/>
        </w:rPr>
        <w:t xml:space="preserve">Zamawiający uzna za najkorzystniejszą ofertę, która uzyska najwyższą ilość punktów po zsumowaniu wyników w poszczególnych zadaniach. </w:t>
      </w:r>
    </w:p>
    <w:p w:rsidR="00884470" w:rsidRDefault="00E81241" w:rsidP="00352659">
      <w:pPr>
        <w:spacing w:before="60"/>
        <w:rPr>
          <w:rFonts w:ascii="Arial" w:hAnsi="Arial" w:cs="Arial"/>
          <w:sz w:val="22"/>
          <w:szCs w:val="22"/>
        </w:rPr>
      </w:pPr>
      <w:r w:rsidRPr="00BC0527">
        <w:rPr>
          <w:rFonts w:ascii="Arial" w:hAnsi="Arial" w:cs="Arial"/>
          <w:sz w:val="22"/>
          <w:szCs w:val="22"/>
        </w:rPr>
        <w:t xml:space="preserve">3. W wypadku zaoferowania </w:t>
      </w:r>
      <w:r w:rsidR="007222E9" w:rsidRPr="00BC0527">
        <w:rPr>
          <w:rFonts w:ascii="Arial" w:hAnsi="Arial" w:cs="Arial"/>
          <w:sz w:val="22"/>
          <w:szCs w:val="22"/>
        </w:rPr>
        <w:t>w jakimkolwiek kryterium stawki</w:t>
      </w:r>
      <w:r w:rsidR="00442BEC" w:rsidRPr="00BC0527">
        <w:rPr>
          <w:rFonts w:ascii="Arial" w:hAnsi="Arial" w:cs="Arial"/>
          <w:sz w:val="22"/>
          <w:szCs w:val="22"/>
        </w:rPr>
        <w:t xml:space="preserve"> </w:t>
      </w:r>
      <w:r w:rsidRPr="00BC0527">
        <w:rPr>
          <w:rFonts w:ascii="Arial" w:hAnsi="Arial" w:cs="Arial"/>
          <w:sz w:val="22"/>
          <w:szCs w:val="22"/>
        </w:rPr>
        <w:t xml:space="preserve"> w wysokości 0 zł</w:t>
      </w:r>
      <w:r w:rsidR="007222E9" w:rsidRPr="00BC0527">
        <w:rPr>
          <w:rFonts w:ascii="Arial" w:hAnsi="Arial" w:cs="Arial"/>
          <w:sz w:val="22"/>
          <w:szCs w:val="22"/>
        </w:rPr>
        <w:t>,</w:t>
      </w:r>
      <w:r w:rsidRPr="00BC0527">
        <w:rPr>
          <w:rFonts w:ascii="Arial" w:hAnsi="Arial" w:cs="Arial"/>
          <w:sz w:val="22"/>
          <w:szCs w:val="22"/>
        </w:rPr>
        <w:t xml:space="preserve"> na potrzeby obliczenia ilości punktów Zamawiający pr</w:t>
      </w:r>
      <w:r w:rsidR="00BC0527" w:rsidRPr="00BC0527">
        <w:rPr>
          <w:rFonts w:ascii="Arial" w:hAnsi="Arial" w:cs="Arial"/>
          <w:sz w:val="22"/>
          <w:szCs w:val="22"/>
        </w:rPr>
        <w:t xml:space="preserve">zyjmie wartość w wysokości 0,001. </w:t>
      </w:r>
      <w:r w:rsidR="007222E9">
        <w:rPr>
          <w:rFonts w:ascii="Arial" w:hAnsi="Arial" w:cs="Arial"/>
          <w:sz w:val="22"/>
          <w:szCs w:val="22"/>
        </w:rPr>
        <w:t xml:space="preserve"> </w:t>
      </w:r>
    </w:p>
    <w:p w:rsidR="007222E9" w:rsidRDefault="007222E9" w:rsidP="007222E9">
      <w:pPr>
        <w:rPr>
          <w:rFonts w:ascii="Arial" w:hAnsi="Arial" w:cs="Arial"/>
          <w:sz w:val="30"/>
          <w:szCs w:val="30"/>
        </w:rPr>
      </w:pPr>
    </w:p>
    <w:p w:rsidR="006D244F" w:rsidRDefault="006D244F" w:rsidP="006D244F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TERMIN SKŁADANIA OFERT</w:t>
      </w:r>
    </w:p>
    <w:p w:rsidR="006D244F" w:rsidRPr="00E146F4" w:rsidRDefault="006D244F" w:rsidP="006D244F">
      <w:pPr>
        <w:spacing w:before="60"/>
        <w:rPr>
          <w:rFonts w:ascii="Arial" w:hAnsi="Arial" w:cs="Arial"/>
          <w:sz w:val="22"/>
          <w:szCs w:val="22"/>
        </w:rPr>
      </w:pPr>
      <w:r w:rsidRPr="00E146F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pisemne </w:t>
      </w:r>
      <w:r w:rsidRPr="00E146F4">
        <w:rPr>
          <w:rFonts w:ascii="Arial" w:hAnsi="Arial" w:cs="Arial"/>
          <w:sz w:val="22"/>
          <w:szCs w:val="22"/>
        </w:rPr>
        <w:t xml:space="preserve">należy składać do dnia </w:t>
      </w:r>
      <w:r w:rsidR="00701800" w:rsidRPr="00120204">
        <w:rPr>
          <w:rFonts w:ascii="Arial" w:hAnsi="Arial" w:cs="Arial"/>
          <w:b/>
          <w:sz w:val="22"/>
          <w:szCs w:val="22"/>
        </w:rPr>
        <w:t>11 marca 2020</w:t>
      </w:r>
      <w:r w:rsidRPr="00120204">
        <w:rPr>
          <w:rFonts w:ascii="Arial" w:hAnsi="Arial" w:cs="Arial"/>
          <w:b/>
          <w:sz w:val="22"/>
          <w:szCs w:val="22"/>
        </w:rPr>
        <w:t xml:space="preserve"> r., do godz. </w:t>
      </w:r>
      <w:r w:rsidR="00701800" w:rsidRPr="00120204">
        <w:rPr>
          <w:rFonts w:ascii="Arial" w:hAnsi="Arial" w:cs="Arial"/>
          <w:b/>
          <w:sz w:val="22"/>
          <w:szCs w:val="22"/>
        </w:rPr>
        <w:t>10</w:t>
      </w:r>
      <w:r w:rsidRPr="00120204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</w:t>
      </w:r>
      <w:r w:rsidRPr="00E146F4">
        <w:rPr>
          <w:rFonts w:ascii="Arial" w:hAnsi="Arial" w:cs="Arial"/>
          <w:sz w:val="22"/>
          <w:szCs w:val="22"/>
        </w:rPr>
        <w:t>w sekretariacie NCK lub na adres: Nadbałtyckie Centrum Kultury w Gdańsku, ul. Korzenna 33/35</w:t>
      </w:r>
      <w:r>
        <w:rPr>
          <w:rFonts w:ascii="Arial" w:hAnsi="Arial" w:cs="Arial"/>
          <w:sz w:val="22"/>
          <w:szCs w:val="22"/>
        </w:rPr>
        <w:t>,</w:t>
      </w:r>
      <w:r w:rsidRPr="00E146F4">
        <w:rPr>
          <w:rFonts w:ascii="Arial" w:hAnsi="Arial" w:cs="Arial"/>
          <w:sz w:val="22"/>
          <w:szCs w:val="22"/>
        </w:rPr>
        <w:t xml:space="preserve"> 80-851 Gdańsk. </w:t>
      </w:r>
      <w:r>
        <w:rPr>
          <w:rFonts w:ascii="Arial" w:hAnsi="Arial" w:cs="Arial"/>
          <w:sz w:val="22"/>
          <w:szCs w:val="22"/>
        </w:rPr>
        <w:t>Na kopercie prosimy dopisać „Oferta na bilety lotnicze</w:t>
      </w:r>
      <w:r w:rsidR="000726A9">
        <w:rPr>
          <w:rFonts w:ascii="Arial" w:hAnsi="Arial" w:cs="Arial"/>
          <w:sz w:val="22"/>
          <w:szCs w:val="22"/>
        </w:rPr>
        <w:t xml:space="preserve"> i promowe</w:t>
      </w:r>
      <w:r>
        <w:rPr>
          <w:rFonts w:ascii="Arial" w:hAnsi="Arial" w:cs="Arial"/>
          <w:sz w:val="22"/>
          <w:szCs w:val="22"/>
        </w:rPr>
        <w:t xml:space="preserve"> </w:t>
      </w:r>
      <w:r w:rsidR="000726A9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="008F7B17">
        <w:rPr>
          <w:rFonts w:ascii="Arial" w:hAnsi="Arial" w:cs="Arial"/>
          <w:sz w:val="22"/>
          <w:szCs w:val="22"/>
        </w:rPr>
        <w:t xml:space="preserve">usługi </w:t>
      </w:r>
      <w:r w:rsidR="00701800">
        <w:rPr>
          <w:rFonts w:ascii="Arial" w:hAnsi="Arial" w:cs="Arial"/>
          <w:sz w:val="22"/>
          <w:szCs w:val="22"/>
        </w:rPr>
        <w:t>noclegowe</w:t>
      </w:r>
      <w:r>
        <w:rPr>
          <w:rFonts w:ascii="Arial" w:hAnsi="Arial" w:cs="Arial"/>
          <w:sz w:val="22"/>
          <w:szCs w:val="22"/>
        </w:rPr>
        <w:t>”.</w:t>
      </w:r>
    </w:p>
    <w:p w:rsidR="00884470" w:rsidRDefault="00884470" w:rsidP="00352659">
      <w:pPr>
        <w:spacing w:before="60"/>
        <w:rPr>
          <w:rFonts w:ascii="Arial" w:hAnsi="Arial" w:cs="Arial"/>
          <w:sz w:val="22"/>
          <w:szCs w:val="22"/>
        </w:rPr>
      </w:pPr>
    </w:p>
    <w:p w:rsidR="0000718F" w:rsidRDefault="0000718F" w:rsidP="0000718F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</w:t>
      </w:r>
      <w:r w:rsidR="00AC06DB">
        <w:rPr>
          <w:rFonts w:ascii="Arial" w:hAnsi="Arial" w:cs="Arial"/>
          <w:sz w:val="22"/>
          <w:szCs w:val="22"/>
        </w:rPr>
        <w:t>Planowany termin zawarcia umowy -</w:t>
      </w:r>
      <w:r>
        <w:rPr>
          <w:rFonts w:ascii="Arial" w:hAnsi="Arial" w:cs="Arial"/>
          <w:sz w:val="22"/>
          <w:szCs w:val="22"/>
        </w:rPr>
        <w:t xml:space="preserve"> </w:t>
      </w:r>
      <w:r w:rsidR="000E03AF">
        <w:rPr>
          <w:rFonts w:ascii="Arial" w:hAnsi="Arial" w:cs="Arial"/>
          <w:sz w:val="22"/>
          <w:szCs w:val="22"/>
        </w:rPr>
        <w:t>marzec</w:t>
      </w:r>
      <w:r>
        <w:rPr>
          <w:rFonts w:ascii="Arial" w:hAnsi="Arial" w:cs="Arial"/>
          <w:sz w:val="22"/>
          <w:szCs w:val="22"/>
        </w:rPr>
        <w:t xml:space="preserve"> 20</w:t>
      </w:r>
      <w:r w:rsidR="0070180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</w:t>
      </w:r>
      <w:r w:rsidRPr="00E146F4">
        <w:rPr>
          <w:rFonts w:ascii="Arial" w:hAnsi="Arial" w:cs="Arial"/>
          <w:sz w:val="22"/>
          <w:szCs w:val="22"/>
        </w:rPr>
        <w:t xml:space="preserve"> okres </w:t>
      </w:r>
      <w:r w:rsidR="00AC06DB">
        <w:rPr>
          <w:rFonts w:ascii="Arial" w:hAnsi="Arial" w:cs="Arial"/>
          <w:sz w:val="22"/>
          <w:szCs w:val="22"/>
        </w:rPr>
        <w:t xml:space="preserve">obowiązywania - </w:t>
      </w:r>
      <w:r>
        <w:rPr>
          <w:rFonts w:ascii="Arial" w:hAnsi="Arial" w:cs="Arial"/>
          <w:sz w:val="22"/>
          <w:szCs w:val="22"/>
        </w:rPr>
        <w:t>12 miesięcy</w:t>
      </w:r>
      <w:r w:rsidRPr="00E146F4">
        <w:rPr>
          <w:rFonts w:ascii="Arial" w:hAnsi="Arial" w:cs="Arial"/>
          <w:sz w:val="22"/>
          <w:szCs w:val="22"/>
        </w:rPr>
        <w:t>.</w:t>
      </w:r>
    </w:p>
    <w:p w:rsidR="0000718F" w:rsidRDefault="0000718F" w:rsidP="0000718F">
      <w:pPr>
        <w:spacing w:before="60"/>
        <w:rPr>
          <w:rFonts w:ascii="Arial" w:hAnsi="Arial" w:cs="Arial"/>
          <w:sz w:val="22"/>
          <w:szCs w:val="22"/>
        </w:rPr>
      </w:pPr>
    </w:p>
    <w:p w:rsidR="0000718F" w:rsidRPr="00E146F4" w:rsidRDefault="0000718F" w:rsidP="0000718F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</w:t>
      </w:r>
      <w:r w:rsidR="00EB2CCD">
        <w:rPr>
          <w:rFonts w:ascii="Arial" w:hAnsi="Arial" w:cs="Arial"/>
          <w:sz w:val="22"/>
          <w:szCs w:val="22"/>
        </w:rPr>
        <w:t xml:space="preserve">WARUNKI ZMIANY UMOWY </w:t>
      </w:r>
    </w:p>
    <w:p w:rsidR="00DB5CBE" w:rsidRPr="00DB5CBE" w:rsidRDefault="00DB5CBE" w:rsidP="00DB5CBE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1. Zakazuje się zmian postanowień zawartej umowy w stosunku do treści oferty, na podstawie której dokonano wyboru wykonawcy, chyba że zachodzi co najmniej jedna z następujących okoliczności: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425" w:firstLine="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 xml:space="preserve">zmiany zostały przewidziane w zapytaniu ofertowym w postaci jednoznacznych postanowień umownych, które określają ich zakres, w szczególności możliwość zmiany wysokości wynagrodzenia wykonawcy, i charakter oraz warunki wprowadzenia zmian, 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425" w:firstLine="0"/>
        <w:jc w:val="both"/>
        <w:rPr>
          <w:rFonts w:ascii="Arial" w:hAnsi="Arial" w:cs="Arial"/>
          <w:sz w:val="22"/>
          <w:szCs w:val="22"/>
        </w:rPr>
      </w:pPr>
      <w:r w:rsidRPr="009B0400">
        <w:rPr>
          <w:rFonts w:ascii="Arial" w:hAnsi="Arial" w:cs="Arial"/>
          <w:spacing w:val="-8"/>
          <w:sz w:val="22"/>
          <w:szCs w:val="22"/>
        </w:rPr>
        <w:t xml:space="preserve">zmiany dotyczą realizacji dodatkowych usług od dotychczasowego wykonawcy, nieobjętych zamówieniem podstawowym, o ile stały się niezbędne i zostały spełnione łącznie następujące </w:t>
      </w:r>
      <w:r w:rsidRPr="00DB5CBE">
        <w:rPr>
          <w:rFonts w:ascii="Arial" w:hAnsi="Arial" w:cs="Arial"/>
          <w:sz w:val="22"/>
          <w:szCs w:val="22"/>
        </w:rPr>
        <w:t>warunki: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lastRenderedPageBreak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zmiana wykonawcy spowodowałaby istotną niedogodność lub znaczne zwiększenie kosztów dla zamawiającego,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wartość każdej kolejnej zmiany nie przekracza 50% wartości zamówienia określonej pierwotnie w umowie lub umowie ramowej,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zostały spełnione łącznie następujące warunki: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wartość zmiany nie przekracza 50% wartości zamówienia określonej pierwotnie w umowie lub umowie ramowej,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wykonawcę, któremu zamawiający udzielił zamówienia, ma zastąpić nowy wykonawca: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na podstawie postanowień umownych, o których mowa w pkt 1,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 postępowaniu, nie zachodzą wobec niego podstawy wykluczenia oraz nie pociąga to za sobą innych istotnych zmian umowy,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020" w:hanging="34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w wyniku przejęcia przez zamawiającego zobowiązań wykonawcy względem jego podwykonawców,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 xml:space="preserve">zmiany, niezależnie od ich wartości, nie są istotne w rozumieniu pkt. 3. </w:t>
      </w:r>
    </w:p>
    <w:p w:rsidR="00DB5CBE" w:rsidRPr="00DB5CBE" w:rsidRDefault="00DB5CBE" w:rsidP="00DB5CB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 xml:space="preserve">6) łączna wartość zmian jest mniejsza niż </w:t>
      </w:r>
      <w:r w:rsidR="00EC23EC">
        <w:rPr>
          <w:rFonts w:ascii="Arial" w:hAnsi="Arial" w:cs="Arial"/>
          <w:sz w:val="22"/>
          <w:szCs w:val="22"/>
        </w:rPr>
        <w:t>214</w:t>
      </w:r>
      <w:r w:rsidRPr="00DB5CBE">
        <w:rPr>
          <w:rFonts w:ascii="Arial" w:hAnsi="Arial" w:cs="Arial"/>
          <w:sz w:val="22"/>
          <w:szCs w:val="22"/>
        </w:rPr>
        <w:t> 000 euro, a jednocześnie nie przekracza 10% wartości zamówienia określonej pierwotnie w umowie.</w:t>
      </w:r>
    </w:p>
    <w:p w:rsidR="00DB5CBE" w:rsidRPr="00DB5CBE" w:rsidRDefault="00DB5CBE" w:rsidP="00DB5CBE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2.  W przypadkach, o których mowa w ust. 1 pkt 1, 3 i 6, zmiany postanowień umownych nie mogą prowadzić do zmiany charakteru umowy.</w:t>
      </w:r>
    </w:p>
    <w:p w:rsidR="00DB5CBE" w:rsidRPr="00DB5CBE" w:rsidRDefault="00DB5CBE" w:rsidP="00DB5CBE">
      <w:pPr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3.   Zmianę postanowień zawartych w umowie uznaje się za istotną, jeżeli: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zmienia ogólny charakter umowy, w stosunku do charakteru umowy w pierwotnym brzmieniu;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nie zmienia ogólnego charakteru umowy i zachodzi co najmniej jedna z następujących okoliczności: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zmiana wprowadza warunki, które, gdyby były postawione w postępowaniu o udzielenie zamówienia, to w tym postępowaniu wzięliby lub mogliby wziąć udział inni wykonawcy lub przyjęto by oferty innej treści,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zmiana narusza równowagę ekonomiczną umowy na korzyść wykonawcy w sposób nieprzewidziany pierwotnie w umowie,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zmiana znacznie rozszerza lub zmniejsza zakres świadczeń i zobowiązań wynikający z umowy,</w:t>
      </w:r>
    </w:p>
    <w:p w:rsidR="00DB5CBE" w:rsidRPr="00DB5CBE" w:rsidRDefault="00DB5CBE" w:rsidP="00DB5C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polega na zastąpieniu wykonawcy, któremu zamawiający udzielił zamówienia, nowym wykonawcą, w przypadkach innych niż wymienione w ust. 1 pkt 4.</w:t>
      </w:r>
    </w:p>
    <w:p w:rsidR="00DB5CBE" w:rsidRPr="00DB5CBE" w:rsidRDefault="00DB5CBE" w:rsidP="00DB5CBE">
      <w:pPr>
        <w:jc w:val="both"/>
        <w:rPr>
          <w:rFonts w:ascii="Arial" w:hAnsi="Arial" w:cs="Arial"/>
          <w:sz w:val="22"/>
          <w:szCs w:val="22"/>
        </w:rPr>
      </w:pPr>
      <w:r w:rsidRPr="00DB5CBE">
        <w:rPr>
          <w:rFonts w:ascii="Arial" w:hAnsi="Arial" w:cs="Arial"/>
          <w:kern w:val="144"/>
          <w:sz w:val="22"/>
          <w:szCs w:val="22"/>
        </w:rPr>
        <w:t xml:space="preserve">4.   </w:t>
      </w:r>
      <w:r w:rsidRPr="00DB5CBE">
        <w:rPr>
          <w:rFonts w:ascii="Arial" w:hAnsi="Arial" w:cs="Arial"/>
          <w:sz w:val="22"/>
          <w:szCs w:val="22"/>
        </w:rPr>
        <w:t>Zmiany treści umowy wymagają formy pisemnej pod rygorem bezskuteczności.</w:t>
      </w:r>
    </w:p>
    <w:p w:rsidR="00DB5CBE" w:rsidRPr="00DB5CBE" w:rsidRDefault="00DB5CBE" w:rsidP="00DB5CBE">
      <w:pPr>
        <w:pStyle w:val="Blockquote"/>
        <w:spacing w:before="0" w:after="0"/>
        <w:ind w:left="357" w:right="0" w:hanging="357"/>
        <w:jc w:val="both"/>
        <w:rPr>
          <w:rFonts w:ascii="Arial" w:hAnsi="Arial" w:cs="Arial"/>
          <w:bCs/>
          <w:sz w:val="22"/>
          <w:szCs w:val="22"/>
        </w:rPr>
      </w:pPr>
      <w:r w:rsidRPr="00DB5CBE">
        <w:rPr>
          <w:rFonts w:ascii="Arial" w:hAnsi="Arial" w:cs="Arial"/>
          <w:sz w:val="22"/>
          <w:szCs w:val="22"/>
        </w:rPr>
        <w:t>5.</w:t>
      </w:r>
      <w:r w:rsidRPr="00DB5CBE">
        <w:rPr>
          <w:rFonts w:ascii="Arial" w:hAnsi="Arial" w:cs="Arial"/>
          <w:sz w:val="22"/>
          <w:szCs w:val="22"/>
        </w:rPr>
        <w:tab/>
      </w:r>
      <w:r w:rsidRPr="00DB5CBE">
        <w:rPr>
          <w:rFonts w:ascii="Arial" w:hAnsi="Arial" w:cs="Arial"/>
          <w:bCs/>
          <w:sz w:val="22"/>
          <w:szCs w:val="22"/>
        </w:rPr>
        <w:t>Przyczyny dokonania zmian postanowień Umowy oraz uzasadnienie takich zmian należy opisać w stosownych dokumentach (notatka służbowa, pismo Wykonawcy, itp.).</w:t>
      </w:r>
    </w:p>
    <w:p w:rsidR="00FB6822" w:rsidRPr="00FB6822" w:rsidRDefault="00DB5CBE" w:rsidP="00FB68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t>6</w:t>
      </w:r>
      <w:r w:rsidR="00FB6822" w:rsidRPr="00FB6822">
        <w:rPr>
          <w:rFonts w:ascii="Arial" w:hAnsi="Arial" w:cs="Arial"/>
          <w:kern w:val="144"/>
          <w:sz w:val="22"/>
          <w:szCs w:val="22"/>
        </w:rPr>
        <w:t xml:space="preserve">.   </w:t>
      </w:r>
      <w:r w:rsidR="00FB6822" w:rsidRPr="00FB6822">
        <w:rPr>
          <w:rFonts w:ascii="Arial" w:hAnsi="Arial" w:cs="Arial"/>
          <w:sz w:val="22"/>
          <w:szCs w:val="22"/>
        </w:rPr>
        <w:t>Zmiany treści umowy wymagają formy pisemnej pod rygorem bezskuteczności.</w:t>
      </w:r>
    </w:p>
    <w:p w:rsidR="00FB6822" w:rsidRPr="00FB6822" w:rsidRDefault="00DB5CBE" w:rsidP="00FB6822">
      <w:pPr>
        <w:pStyle w:val="Blockquote"/>
        <w:spacing w:before="0" w:after="0"/>
        <w:ind w:left="357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B6822" w:rsidRPr="00FB6822">
        <w:rPr>
          <w:rFonts w:ascii="Arial" w:hAnsi="Arial" w:cs="Arial"/>
          <w:sz w:val="22"/>
          <w:szCs w:val="22"/>
        </w:rPr>
        <w:t>.</w:t>
      </w:r>
      <w:r w:rsidR="00FB6822" w:rsidRPr="00FB6822">
        <w:rPr>
          <w:rFonts w:ascii="Arial" w:hAnsi="Arial" w:cs="Arial"/>
          <w:sz w:val="22"/>
          <w:szCs w:val="22"/>
        </w:rPr>
        <w:tab/>
      </w:r>
      <w:r w:rsidR="00FB6822" w:rsidRPr="00FB6822">
        <w:rPr>
          <w:rFonts w:ascii="Arial" w:hAnsi="Arial" w:cs="Arial"/>
          <w:bCs/>
          <w:sz w:val="22"/>
          <w:szCs w:val="22"/>
        </w:rPr>
        <w:t>Przyczyny dokonania zmian postanowień Umowy oraz uzasadnienie takich zmian należy opisać w stosownych dokumentach (notatka służbowa, pismo Wykonawcy, itp.).</w:t>
      </w:r>
    </w:p>
    <w:p w:rsidR="00884470" w:rsidRDefault="00884470" w:rsidP="00352659">
      <w:pPr>
        <w:spacing w:before="60"/>
        <w:rPr>
          <w:rFonts w:ascii="Arial" w:hAnsi="Arial" w:cs="Arial"/>
          <w:sz w:val="22"/>
          <w:szCs w:val="22"/>
        </w:rPr>
      </w:pPr>
    </w:p>
    <w:p w:rsidR="0000718F" w:rsidRDefault="00EB2CCD" w:rsidP="0000718F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146F4">
        <w:rPr>
          <w:rFonts w:ascii="Arial" w:hAnsi="Arial" w:cs="Arial"/>
          <w:sz w:val="22"/>
          <w:szCs w:val="22"/>
        </w:rPr>
        <w:t xml:space="preserve">I. </w:t>
      </w:r>
      <w:r w:rsidR="0000718F">
        <w:rPr>
          <w:rFonts w:ascii="Arial" w:hAnsi="Arial" w:cs="Arial"/>
          <w:sz w:val="22"/>
          <w:szCs w:val="22"/>
        </w:rPr>
        <w:t xml:space="preserve">INFORMACJE DODATKOWE </w:t>
      </w:r>
    </w:p>
    <w:p w:rsidR="00CF797E" w:rsidRDefault="00EB2CCD" w:rsidP="00EB2CCD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Ofertę prosimy przygotować wg. załączonego wzoru </w:t>
      </w:r>
      <w:r w:rsidR="00CF797E">
        <w:rPr>
          <w:rFonts w:ascii="Arial" w:hAnsi="Arial" w:cs="Arial"/>
          <w:sz w:val="22"/>
          <w:szCs w:val="22"/>
        </w:rPr>
        <w:t xml:space="preserve">– na </w:t>
      </w:r>
      <w:r w:rsidRPr="00CF797E">
        <w:rPr>
          <w:rFonts w:ascii="Arial" w:hAnsi="Arial" w:cs="Arial"/>
          <w:sz w:val="22"/>
          <w:szCs w:val="22"/>
        </w:rPr>
        <w:t>załącznik</w:t>
      </w:r>
      <w:r w:rsidR="00CF797E">
        <w:rPr>
          <w:rFonts w:ascii="Arial" w:hAnsi="Arial" w:cs="Arial"/>
          <w:sz w:val="22"/>
          <w:szCs w:val="22"/>
        </w:rPr>
        <w:t>u</w:t>
      </w:r>
      <w:r w:rsidRPr="00CF797E">
        <w:rPr>
          <w:rFonts w:ascii="Arial" w:hAnsi="Arial" w:cs="Arial"/>
          <w:sz w:val="22"/>
          <w:szCs w:val="22"/>
        </w:rPr>
        <w:t xml:space="preserve"> nr 1</w:t>
      </w:r>
    </w:p>
    <w:p w:rsidR="00EB2CCD" w:rsidRDefault="00EB2CCD" w:rsidP="00EB2CCD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673AB" w:rsidRPr="00E146F4">
        <w:rPr>
          <w:rFonts w:ascii="Arial" w:hAnsi="Arial" w:cs="Arial"/>
          <w:sz w:val="22"/>
          <w:szCs w:val="22"/>
        </w:rPr>
        <w:t xml:space="preserve">Osoba do kontaktu: Joanna Kalkowska, </w:t>
      </w:r>
      <w:hyperlink r:id="rId9" w:history="1">
        <w:r w:rsidR="006673AB" w:rsidRPr="00E146F4">
          <w:rPr>
            <w:rStyle w:val="Hipercze"/>
            <w:rFonts w:ascii="Arial" w:hAnsi="Arial" w:cs="Arial"/>
            <w:sz w:val="22"/>
            <w:szCs w:val="22"/>
          </w:rPr>
          <w:t>joanna.kalkowska@nck.org.pl</w:t>
        </w:r>
      </w:hyperlink>
      <w:r w:rsidR="009A083C">
        <w:rPr>
          <w:rFonts w:ascii="Arial" w:hAnsi="Arial" w:cs="Arial"/>
          <w:sz w:val="22"/>
          <w:szCs w:val="22"/>
        </w:rPr>
        <w:t xml:space="preserve">, 692 40 44 50. </w:t>
      </w:r>
    </w:p>
    <w:p w:rsidR="00DE4528" w:rsidRDefault="00DE4528" w:rsidP="00352659">
      <w:pPr>
        <w:spacing w:before="60"/>
        <w:rPr>
          <w:rFonts w:ascii="Arial" w:hAnsi="Arial" w:cs="Arial"/>
          <w:sz w:val="22"/>
          <w:szCs w:val="22"/>
        </w:rPr>
      </w:pPr>
    </w:p>
    <w:p w:rsidR="00291CA6" w:rsidRDefault="00291CA6" w:rsidP="00683EB1">
      <w:pPr>
        <w:rPr>
          <w:rFonts w:ascii="Arial" w:hAnsi="Arial" w:cs="Arial"/>
          <w:sz w:val="22"/>
          <w:szCs w:val="22"/>
        </w:rPr>
      </w:pPr>
    </w:p>
    <w:p w:rsidR="00683EB1" w:rsidRPr="00683EB1" w:rsidRDefault="00683EB1" w:rsidP="00683EB1">
      <w:pPr>
        <w:rPr>
          <w:rFonts w:ascii="Arial" w:hAnsi="Arial" w:cs="Arial"/>
          <w:sz w:val="22"/>
          <w:szCs w:val="22"/>
        </w:rPr>
      </w:pPr>
      <w:r w:rsidRPr="00683EB1">
        <w:rPr>
          <w:rFonts w:ascii="Arial" w:hAnsi="Arial" w:cs="Arial"/>
          <w:sz w:val="22"/>
          <w:szCs w:val="22"/>
        </w:rPr>
        <w:t xml:space="preserve">Z poważaniem </w:t>
      </w:r>
    </w:p>
    <w:p w:rsidR="00683EB1" w:rsidRDefault="00683EB1" w:rsidP="00683EB1">
      <w:pPr>
        <w:rPr>
          <w:rFonts w:ascii="Arial" w:hAnsi="Arial" w:cs="Arial"/>
          <w:sz w:val="22"/>
          <w:szCs w:val="22"/>
        </w:rPr>
      </w:pPr>
    </w:p>
    <w:p w:rsidR="00291CA6" w:rsidRDefault="00291CA6" w:rsidP="00683EB1">
      <w:pPr>
        <w:rPr>
          <w:rFonts w:ascii="Arial" w:hAnsi="Arial" w:cs="Arial"/>
          <w:sz w:val="22"/>
          <w:szCs w:val="22"/>
        </w:rPr>
      </w:pPr>
    </w:p>
    <w:p w:rsidR="00683EB1" w:rsidRPr="00683EB1" w:rsidRDefault="00683EB1" w:rsidP="00683EB1">
      <w:pPr>
        <w:rPr>
          <w:rFonts w:ascii="Arial" w:hAnsi="Arial" w:cs="Arial"/>
          <w:sz w:val="22"/>
          <w:szCs w:val="22"/>
        </w:rPr>
      </w:pPr>
      <w:r w:rsidRPr="00683EB1">
        <w:rPr>
          <w:rFonts w:ascii="Arial" w:hAnsi="Arial" w:cs="Arial"/>
          <w:sz w:val="22"/>
          <w:szCs w:val="22"/>
        </w:rPr>
        <w:t>Joanna Kalkowska</w:t>
      </w:r>
    </w:p>
    <w:p w:rsidR="002755A3" w:rsidRPr="00701800" w:rsidRDefault="00683EB1" w:rsidP="00701800">
      <w:pPr>
        <w:rPr>
          <w:rFonts w:ascii="Arial" w:hAnsi="Arial" w:cs="Arial"/>
          <w:sz w:val="22"/>
          <w:szCs w:val="22"/>
        </w:rPr>
      </w:pPr>
      <w:r w:rsidRPr="00683EB1">
        <w:rPr>
          <w:rFonts w:ascii="Arial" w:hAnsi="Arial" w:cs="Arial"/>
          <w:sz w:val="22"/>
          <w:szCs w:val="22"/>
        </w:rPr>
        <w:t xml:space="preserve">Kierownik Działu Realizacji </w:t>
      </w:r>
      <w:r w:rsidR="00910DDC">
        <w:rPr>
          <w:rFonts w:ascii="Arial" w:hAnsi="Arial" w:cs="Arial"/>
          <w:sz w:val="22"/>
          <w:szCs w:val="22"/>
        </w:rPr>
        <w:t>i Administracji</w:t>
      </w:r>
    </w:p>
    <w:sectPr w:rsidR="002755A3" w:rsidRPr="00701800" w:rsidSect="00701800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D5" w:rsidRDefault="00AB44D5" w:rsidP="00DF3C40">
      <w:r>
        <w:separator/>
      </w:r>
    </w:p>
  </w:endnote>
  <w:endnote w:type="continuationSeparator" w:id="0">
    <w:p w:rsidR="00AB44D5" w:rsidRDefault="00AB44D5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E8" w:rsidRDefault="008D06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652E">
      <w:rPr>
        <w:noProof/>
      </w:rPr>
      <w:t>4</w:t>
    </w:r>
    <w:r>
      <w:fldChar w:fldCharType="end"/>
    </w:r>
  </w:p>
  <w:p w:rsidR="008D06E8" w:rsidRDefault="008D0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D5" w:rsidRDefault="00AB44D5" w:rsidP="00DF3C40">
      <w:r>
        <w:separator/>
      </w:r>
    </w:p>
  </w:footnote>
  <w:footnote w:type="continuationSeparator" w:id="0">
    <w:p w:rsidR="00AB44D5" w:rsidRDefault="00AB44D5" w:rsidP="00DF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C74"/>
    <w:multiLevelType w:val="hybridMultilevel"/>
    <w:tmpl w:val="03869F16"/>
    <w:lvl w:ilvl="0" w:tplc="7B5CE704">
      <w:start w:val="1"/>
      <w:numFmt w:val="lowerLetter"/>
      <w:lvlText w:val="%1)"/>
      <w:lvlJc w:val="left"/>
      <w:pPr>
        <w:ind w:left="6249" w:hanging="720"/>
      </w:pPr>
    </w:lvl>
    <w:lvl w:ilvl="1" w:tplc="04150019">
      <w:start w:val="1"/>
      <w:numFmt w:val="lowerLetter"/>
      <w:lvlText w:val="%2."/>
      <w:lvlJc w:val="left"/>
      <w:pPr>
        <w:ind w:left="6609" w:hanging="360"/>
      </w:pPr>
    </w:lvl>
    <w:lvl w:ilvl="2" w:tplc="0415001B">
      <w:start w:val="1"/>
      <w:numFmt w:val="lowerRoman"/>
      <w:lvlText w:val="%3."/>
      <w:lvlJc w:val="right"/>
      <w:pPr>
        <w:ind w:left="7329" w:hanging="180"/>
      </w:pPr>
    </w:lvl>
    <w:lvl w:ilvl="3" w:tplc="0415000F">
      <w:start w:val="1"/>
      <w:numFmt w:val="decimal"/>
      <w:lvlText w:val="%4."/>
      <w:lvlJc w:val="left"/>
      <w:pPr>
        <w:ind w:left="8049" w:hanging="360"/>
      </w:pPr>
    </w:lvl>
    <w:lvl w:ilvl="4" w:tplc="04150019">
      <w:start w:val="1"/>
      <w:numFmt w:val="lowerLetter"/>
      <w:lvlText w:val="%5."/>
      <w:lvlJc w:val="left"/>
      <w:pPr>
        <w:ind w:left="8769" w:hanging="360"/>
      </w:pPr>
    </w:lvl>
    <w:lvl w:ilvl="5" w:tplc="0415001B">
      <w:start w:val="1"/>
      <w:numFmt w:val="lowerRoman"/>
      <w:lvlText w:val="%6."/>
      <w:lvlJc w:val="right"/>
      <w:pPr>
        <w:ind w:left="9489" w:hanging="180"/>
      </w:pPr>
    </w:lvl>
    <w:lvl w:ilvl="6" w:tplc="0415000F">
      <w:start w:val="1"/>
      <w:numFmt w:val="decimal"/>
      <w:lvlText w:val="%7."/>
      <w:lvlJc w:val="left"/>
      <w:pPr>
        <w:ind w:left="10209" w:hanging="360"/>
      </w:pPr>
    </w:lvl>
    <w:lvl w:ilvl="7" w:tplc="04150019">
      <w:start w:val="1"/>
      <w:numFmt w:val="lowerLetter"/>
      <w:lvlText w:val="%8."/>
      <w:lvlJc w:val="left"/>
      <w:pPr>
        <w:ind w:left="10929" w:hanging="360"/>
      </w:pPr>
    </w:lvl>
    <w:lvl w:ilvl="8" w:tplc="0415001B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EB559F5"/>
    <w:multiLevelType w:val="hybridMultilevel"/>
    <w:tmpl w:val="AFF01048"/>
    <w:lvl w:ilvl="0" w:tplc="48204F60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9BC76E4"/>
    <w:multiLevelType w:val="multilevel"/>
    <w:tmpl w:val="4DB21D50"/>
    <w:lvl w:ilvl="0">
      <w:start w:val="1"/>
      <w:numFmt w:val="decimal"/>
      <w:pStyle w:val="Nagwek1"/>
      <w:lvlText w:val="%1."/>
      <w:lvlJc w:val="left"/>
      <w:pPr>
        <w:ind w:left="570" w:hanging="390"/>
      </w:pPr>
      <w:rPr>
        <w:rFonts w:cs="Times New Roman" w:hint="default"/>
        <w:i w:val="0"/>
      </w:rPr>
    </w:lvl>
    <w:lvl w:ilvl="1">
      <w:start w:val="1"/>
      <w:numFmt w:val="decimal"/>
      <w:pStyle w:val="lista11"/>
      <w:lvlText w:val="%1.%2."/>
      <w:lvlJc w:val="left"/>
      <w:pPr>
        <w:ind w:left="100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IDW111"/>
      <w:lvlText w:val="%1.%2.%3."/>
      <w:lvlJc w:val="left"/>
      <w:pPr>
        <w:ind w:left="1571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EBC38E4"/>
    <w:multiLevelType w:val="hybridMultilevel"/>
    <w:tmpl w:val="0F429D92"/>
    <w:lvl w:ilvl="0" w:tplc="E2268D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518"/>
    <w:multiLevelType w:val="hybridMultilevel"/>
    <w:tmpl w:val="F1F4A9B8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066CA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CA4"/>
    <w:multiLevelType w:val="hybridMultilevel"/>
    <w:tmpl w:val="53F6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F89"/>
    <w:multiLevelType w:val="hybridMultilevel"/>
    <w:tmpl w:val="14AC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56981"/>
    <w:multiLevelType w:val="hybridMultilevel"/>
    <w:tmpl w:val="6D34D97C"/>
    <w:lvl w:ilvl="0" w:tplc="B74C607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045242"/>
    <w:multiLevelType w:val="hybridMultilevel"/>
    <w:tmpl w:val="F280BA70"/>
    <w:lvl w:ilvl="0" w:tplc="0904453E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D12D1"/>
    <w:multiLevelType w:val="hybridMultilevel"/>
    <w:tmpl w:val="7E063772"/>
    <w:lvl w:ilvl="0" w:tplc="A224E1DE">
      <w:start w:val="1"/>
      <w:numFmt w:val="decimal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2464B"/>
    <w:multiLevelType w:val="hybridMultilevel"/>
    <w:tmpl w:val="7BFC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5DFB"/>
    <w:multiLevelType w:val="hybridMultilevel"/>
    <w:tmpl w:val="980C9506"/>
    <w:lvl w:ilvl="0" w:tplc="52BEDB82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6BE"/>
    <w:multiLevelType w:val="hybridMultilevel"/>
    <w:tmpl w:val="1E84032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2DE4389"/>
    <w:multiLevelType w:val="hybridMultilevel"/>
    <w:tmpl w:val="4B600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10063"/>
    <w:multiLevelType w:val="hybridMultilevel"/>
    <w:tmpl w:val="53F66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013C0A"/>
    <w:multiLevelType w:val="hybridMultilevel"/>
    <w:tmpl w:val="FF28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B7643"/>
    <w:multiLevelType w:val="hybridMultilevel"/>
    <w:tmpl w:val="307C5B38"/>
    <w:lvl w:ilvl="0" w:tplc="C97C5242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B"/>
    <w:rsid w:val="00004DF9"/>
    <w:rsid w:val="0000718F"/>
    <w:rsid w:val="00061A15"/>
    <w:rsid w:val="000666AE"/>
    <w:rsid w:val="000726A9"/>
    <w:rsid w:val="0007295B"/>
    <w:rsid w:val="000E03AF"/>
    <w:rsid w:val="000F0538"/>
    <w:rsid w:val="00103CB3"/>
    <w:rsid w:val="00117167"/>
    <w:rsid w:val="00120204"/>
    <w:rsid w:val="00126C3B"/>
    <w:rsid w:val="00130906"/>
    <w:rsid w:val="00152296"/>
    <w:rsid w:val="00186A0D"/>
    <w:rsid w:val="001B1829"/>
    <w:rsid w:val="001C0F57"/>
    <w:rsid w:val="001C3C1E"/>
    <w:rsid w:val="001D75F0"/>
    <w:rsid w:val="001F3107"/>
    <w:rsid w:val="00215399"/>
    <w:rsid w:val="00263A5C"/>
    <w:rsid w:val="002755A3"/>
    <w:rsid w:val="00291CA6"/>
    <w:rsid w:val="002933E9"/>
    <w:rsid w:val="00293F57"/>
    <w:rsid w:val="002A27B0"/>
    <w:rsid w:val="002C5939"/>
    <w:rsid w:val="002D1EB8"/>
    <w:rsid w:val="002E2CAF"/>
    <w:rsid w:val="002F30E3"/>
    <w:rsid w:val="00336356"/>
    <w:rsid w:val="00342D37"/>
    <w:rsid w:val="0034652E"/>
    <w:rsid w:val="00352659"/>
    <w:rsid w:val="00360B6A"/>
    <w:rsid w:val="003A45F7"/>
    <w:rsid w:val="003A7261"/>
    <w:rsid w:val="003B6712"/>
    <w:rsid w:val="003B6965"/>
    <w:rsid w:val="003D6EAD"/>
    <w:rsid w:val="003D6F54"/>
    <w:rsid w:val="00400D78"/>
    <w:rsid w:val="00421CCA"/>
    <w:rsid w:val="00430CD4"/>
    <w:rsid w:val="00432A2B"/>
    <w:rsid w:val="00442BEC"/>
    <w:rsid w:val="00485F26"/>
    <w:rsid w:val="004A796E"/>
    <w:rsid w:val="004D0B23"/>
    <w:rsid w:val="004F7FDD"/>
    <w:rsid w:val="00525241"/>
    <w:rsid w:val="00533DF2"/>
    <w:rsid w:val="005839CC"/>
    <w:rsid w:val="005B553F"/>
    <w:rsid w:val="005F16CA"/>
    <w:rsid w:val="005F3535"/>
    <w:rsid w:val="00621087"/>
    <w:rsid w:val="00627E2C"/>
    <w:rsid w:val="00633156"/>
    <w:rsid w:val="00651182"/>
    <w:rsid w:val="006673AB"/>
    <w:rsid w:val="00676580"/>
    <w:rsid w:val="00683EB1"/>
    <w:rsid w:val="006D0C35"/>
    <w:rsid w:val="006D244F"/>
    <w:rsid w:val="006E13F2"/>
    <w:rsid w:val="0070031D"/>
    <w:rsid w:val="00701800"/>
    <w:rsid w:val="007222E9"/>
    <w:rsid w:val="00733B3F"/>
    <w:rsid w:val="00753E83"/>
    <w:rsid w:val="00774ADB"/>
    <w:rsid w:val="007911E4"/>
    <w:rsid w:val="007F1DE5"/>
    <w:rsid w:val="00830C2F"/>
    <w:rsid w:val="00847625"/>
    <w:rsid w:val="00866A93"/>
    <w:rsid w:val="008747E5"/>
    <w:rsid w:val="00881717"/>
    <w:rsid w:val="00884470"/>
    <w:rsid w:val="008A38F3"/>
    <w:rsid w:val="008B5992"/>
    <w:rsid w:val="008D06E8"/>
    <w:rsid w:val="008E202F"/>
    <w:rsid w:val="008E4CBD"/>
    <w:rsid w:val="008F274D"/>
    <w:rsid w:val="008F7B17"/>
    <w:rsid w:val="00901906"/>
    <w:rsid w:val="00910DDC"/>
    <w:rsid w:val="00910ED3"/>
    <w:rsid w:val="00941130"/>
    <w:rsid w:val="00965A96"/>
    <w:rsid w:val="00984B87"/>
    <w:rsid w:val="009A083C"/>
    <w:rsid w:val="009B0400"/>
    <w:rsid w:val="009C7C3A"/>
    <w:rsid w:val="009D08C5"/>
    <w:rsid w:val="009E2848"/>
    <w:rsid w:val="009E4439"/>
    <w:rsid w:val="00A1693A"/>
    <w:rsid w:val="00A22D53"/>
    <w:rsid w:val="00A2317A"/>
    <w:rsid w:val="00A31570"/>
    <w:rsid w:val="00A557C7"/>
    <w:rsid w:val="00A55C06"/>
    <w:rsid w:val="00AB44D5"/>
    <w:rsid w:val="00AC06DB"/>
    <w:rsid w:val="00AC0F93"/>
    <w:rsid w:val="00B03D12"/>
    <w:rsid w:val="00B36FBB"/>
    <w:rsid w:val="00B46067"/>
    <w:rsid w:val="00B52559"/>
    <w:rsid w:val="00B625D9"/>
    <w:rsid w:val="00BA043F"/>
    <w:rsid w:val="00BC0527"/>
    <w:rsid w:val="00C17ACB"/>
    <w:rsid w:val="00C2583A"/>
    <w:rsid w:val="00C31260"/>
    <w:rsid w:val="00C656E8"/>
    <w:rsid w:val="00C773C0"/>
    <w:rsid w:val="00C800DA"/>
    <w:rsid w:val="00C932A0"/>
    <w:rsid w:val="00CD2FB5"/>
    <w:rsid w:val="00CE7289"/>
    <w:rsid w:val="00CF797E"/>
    <w:rsid w:val="00D00A75"/>
    <w:rsid w:val="00D2014C"/>
    <w:rsid w:val="00D9027B"/>
    <w:rsid w:val="00DB301E"/>
    <w:rsid w:val="00DB5AFE"/>
    <w:rsid w:val="00DB5CBE"/>
    <w:rsid w:val="00DE4528"/>
    <w:rsid w:val="00DF3C40"/>
    <w:rsid w:val="00E07391"/>
    <w:rsid w:val="00E146F4"/>
    <w:rsid w:val="00E51F14"/>
    <w:rsid w:val="00E81241"/>
    <w:rsid w:val="00E84ED2"/>
    <w:rsid w:val="00EA6296"/>
    <w:rsid w:val="00EB2CCD"/>
    <w:rsid w:val="00EC23EC"/>
    <w:rsid w:val="00EE2B1A"/>
    <w:rsid w:val="00EF2E7B"/>
    <w:rsid w:val="00F026E7"/>
    <w:rsid w:val="00F1237A"/>
    <w:rsid w:val="00F37D75"/>
    <w:rsid w:val="00F531A1"/>
    <w:rsid w:val="00F83C12"/>
    <w:rsid w:val="00FB05E9"/>
    <w:rsid w:val="00FB682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AE35-E70C-4795-B525-7757044B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7B"/>
    <w:rPr>
      <w:rFonts w:ascii="Times New Roman" w:eastAsia="Times New Roman" w:hAnsi="Times New Roman"/>
      <w:sz w:val="24"/>
    </w:rPr>
  </w:style>
  <w:style w:type="paragraph" w:styleId="Nagwek1">
    <w:name w:val="heading 1"/>
    <w:aliases w:val="nagłówek1,ASAPHeading 1,PA Chapter,Headline 1 Znak,Headline 1"/>
    <w:basedOn w:val="Nagwek2"/>
    <w:next w:val="Normalny"/>
    <w:link w:val="Nagwek1Znak"/>
    <w:qFormat/>
    <w:rsid w:val="00E146F4"/>
    <w:pPr>
      <w:keepLines w:val="0"/>
      <w:numPr>
        <w:numId w:val="3"/>
      </w:numPr>
      <w:spacing w:before="240" w:after="60" w:line="276" w:lineRule="auto"/>
      <w:outlineLvl w:val="0"/>
    </w:pPr>
    <w:rPr>
      <w:rFonts w:ascii="Arial" w:hAnsi="Arial" w:cs="Arial"/>
      <w:caps/>
      <w:noProof/>
      <w:color w:val="auto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6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45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2E7B"/>
    <w:rPr>
      <w:rFonts w:cs="Times New Roman"/>
      <w:color w:val="000000"/>
      <w:u w:val="none"/>
      <w:effect w:val="none"/>
    </w:rPr>
  </w:style>
  <w:style w:type="character" w:customStyle="1" w:styleId="Nagwek1Znak">
    <w:name w:val="Nagłówek 1 Znak"/>
    <w:aliases w:val="nagłówek1 Znak,ASAPHeading 1 Znak,PA Chapter Znak,Headline 1 Znak Znak,Headline 1 Znak1"/>
    <w:link w:val="Nagwek1"/>
    <w:rsid w:val="00E146F4"/>
    <w:rPr>
      <w:rFonts w:ascii="Arial" w:eastAsia="Times New Roman" w:hAnsi="Arial" w:cs="Arial"/>
      <w:b/>
      <w:bCs/>
      <w:caps/>
      <w:noProof/>
      <w:sz w:val="24"/>
      <w:lang w:eastAsia="pl-PL"/>
    </w:rPr>
  </w:style>
  <w:style w:type="paragraph" w:customStyle="1" w:styleId="lista11">
    <w:name w:val="lista 1.1."/>
    <w:basedOn w:val="Normalny"/>
    <w:link w:val="lista11Znak"/>
    <w:rsid w:val="00E146F4"/>
    <w:pPr>
      <w:numPr>
        <w:ilvl w:val="1"/>
        <w:numId w:val="3"/>
      </w:numPr>
      <w:spacing w:after="60" w:line="276" w:lineRule="auto"/>
      <w:jc w:val="both"/>
    </w:pPr>
    <w:rPr>
      <w:rFonts w:ascii="Arial" w:eastAsia="Calibri" w:hAnsi="Arial" w:cs="Arial"/>
      <w:szCs w:val="22"/>
    </w:rPr>
  </w:style>
  <w:style w:type="character" w:customStyle="1" w:styleId="lista11Znak">
    <w:name w:val="lista 1.1. Znak"/>
    <w:link w:val="lista11"/>
    <w:locked/>
    <w:rsid w:val="00E146F4"/>
    <w:rPr>
      <w:rFonts w:ascii="Arial" w:eastAsia="Calibri" w:hAnsi="Arial" w:cs="Arial"/>
      <w:sz w:val="24"/>
      <w:lang w:eastAsia="pl-PL"/>
    </w:rPr>
  </w:style>
  <w:style w:type="paragraph" w:customStyle="1" w:styleId="IDW111">
    <w:name w:val="IDW 1.1.1."/>
    <w:basedOn w:val="lista11"/>
    <w:rsid w:val="00E146F4"/>
    <w:pPr>
      <w:numPr>
        <w:ilvl w:val="2"/>
      </w:numPr>
      <w:tabs>
        <w:tab w:val="num" w:pos="360"/>
      </w:tabs>
    </w:pPr>
  </w:style>
  <w:style w:type="character" w:customStyle="1" w:styleId="Nagwek2Znak">
    <w:name w:val="Nagłówek 2 Znak"/>
    <w:link w:val="Nagwek2"/>
    <w:uiPriority w:val="9"/>
    <w:semiHidden/>
    <w:rsid w:val="00E146F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E2B1A"/>
    <w:pPr>
      <w:ind w:left="720"/>
      <w:contextualSpacing/>
    </w:pPr>
  </w:style>
  <w:style w:type="paragraph" w:customStyle="1" w:styleId="listawypunktowanaKR">
    <w:name w:val="lista wypunktowana KR"/>
    <w:basedOn w:val="Normalny"/>
    <w:rsid w:val="00352659"/>
    <w:pPr>
      <w:numPr>
        <w:ilvl w:val="1"/>
        <w:numId w:val="9"/>
      </w:numPr>
      <w:spacing w:after="60" w:line="276" w:lineRule="auto"/>
      <w:jc w:val="both"/>
    </w:pPr>
    <w:rPr>
      <w:rFonts w:ascii="Arial" w:eastAsia="Calibri" w:hAnsi="Arial" w:cs="Arial"/>
      <w:noProof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6A9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6A93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866A93"/>
    <w:rPr>
      <w:b/>
      <w:bCs/>
    </w:rPr>
  </w:style>
  <w:style w:type="character" w:styleId="Uwydatnienie">
    <w:name w:val="Emphasis"/>
    <w:uiPriority w:val="20"/>
    <w:qFormat/>
    <w:rsid w:val="00866A93"/>
    <w:rPr>
      <w:i/>
      <w:iCs/>
    </w:rPr>
  </w:style>
  <w:style w:type="table" w:styleId="Tabela-Siatka">
    <w:name w:val="Table Grid"/>
    <w:basedOn w:val="Standardowy"/>
    <w:uiPriority w:val="59"/>
    <w:rsid w:val="008E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3A45F7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paragraph" w:customStyle="1" w:styleId="addr">
    <w:name w:val="addr"/>
    <w:basedOn w:val="Normalny"/>
    <w:rsid w:val="003A45F7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C40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3C4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F3C40"/>
    <w:rPr>
      <w:vertAlign w:val="superscript"/>
    </w:rPr>
  </w:style>
  <w:style w:type="paragraph" w:customStyle="1" w:styleId="Default">
    <w:name w:val="Default"/>
    <w:rsid w:val="009D0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lockquote">
    <w:name w:val="Blockquote"/>
    <w:basedOn w:val="Normalny"/>
    <w:rsid w:val="00E07391"/>
    <w:pPr>
      <w:spacing w:before="100" w:after="100"/>
      <w:ind w:left="360" w:right="360"/>
    </w:pPr>
    <w:rPr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8D0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06E8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D06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6E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68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138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15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kalkowska@nc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9666-FB60-438F-BDEE-7BD5416A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11945</CharactersWithSpaces>
  <SharedDoc>false</SharedDoc>
  <HLinks>
    <vt:vector size="12" baseType="variant"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mailto:joanna.kalkowska@nck.org.pl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http://www.nck.org.pl/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Użytkownik systemu Windows</cp:lastModifiedBy>
  <cp:revision>9</cp:revision>
  <cp:lastPrinted>2020-03-03T10:46:00Z</cp:lastPrinted>
  <dcterms:created xsi:type="dcterms:W3CDTF">2020-03-02T13:31:00Z</dcterms:created>
  <dcterms:modified xsi:type="dcterms:W3CDTF">2020-03-04T12:38:00Z</dcterms:modified>
</cp:coreProperties>
</file>