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1A59" w14:textId="018B958C" w:rsidR="00347FAC" w:rsidRPr="00347FAC" w:rsidRDefault="00347FAC" w:rsidP="00347FAC">
      <w:pPr>
        <w:spacing w:before="100" w:beforeAutospacing="1" w:after="100" w:afterAutospacing="1" w:line="276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1 do Zarządzenia nr</w:t>
      </w:r>
      <w:r w:rsidR="0047625B">
        <w:rPr>
          <w:rFonts w:eastAsia="Times New Roman" w:cstheme="minorHAnsi"/>
          <w:lang w:eastAsia="pl-PL"/>
        </w:rPr>
        <w:t xml:space="preserve"> 2</w:t>
      </w:r>
      <w:r>
        <w:rPr>
          <w:rFonts w:eastAsia="Times New Roman" w:cstheme="minorHAnsi"/>
          <w:lang w:eastAsia="pl-PL"/>
        </w:rPr>
        <w:t>/202</w:t>
      </w:r>
      <w:r w:rsidR="001D6808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z dnia </w:t>
      </w:r>
      <w:r w:rsidR="0047625B">
        <w:rPr>
          <w:rFonts w:eastAsia="Times New Roman" w:cstheme="minorHAnsi"/>
          <w:lang w:eastAsia="pl-PL"/>
        </w:rPr>
        <w:t>02.</w:t>
      </w:r>
      <w:r w:rsidR="001D6808">
        <w:rPr>
          <w:rFonts w:eastAsia="Times New Roman" w:cstheme="minorHAnsi"/>
          <w:lang w:eastAsia="pl-PL"/>
        </w:rPr>
        <w:t>0</w:t>
      </w:r>
      <w:r>
        <w:rPr>
          <w:rFonts w:eastAsia="Times New Roman" w:cstheme="minorHAnsi"/>
          <w:lang w:eastAsia="pl-PL"/>
        </w:rPr>
        <w:t>2.202</w:t>
      </w:r>
      <w:r w:rsidR="001D6808">
        <w:rPr>
          <w:rFonts w:eastAsia="Times New Roman" w:cstheme="minorHAnsi"/>
          <w:lang w:eastAsia="pl-PL"/>
        </w:rPr>
        <w:t>2</w:t>
      </w:r>
    </w:p>
    <w:p w14:paraId="7AE82DD6" w14:textId="77777777" w:rsidR="00347FAC" w:rsidRDefault="00347FAC" w:rsidP="008C3AF5">
      <w:pPr>
        <w:spacing w:before="100" w:beforeAutospacing="1" w:after="100" w:afterAutospacing="1" w:line="276" w:lineRule="auto"/>
        <w:rPr>
          <w:rFonts w:eastAsia="Times New Roman" w:cstheme="minorHAnsi"/>
          <w:sz w:val="26"/>
          <w:szCs w:val="26"/>
          <w:lang w:eastAsia="pl-PL"/>
        </w:rPr>
      </w:pPr>
    </w:p>
    <w:p w14:paraId="6383ED53" w14:textId="77777777" w:rsidR="00834E51" w:rsidRPr="008C3AF5" w:rsidRDefault="00834E51" w:rsidP="008C3AF5">
      <w:pPr>
        <w:spacing w:before="100" w:beforeAutospacing="1" w:after="100" w:afterAutospacing="1" w:line="276" w:lineRule="auto"/>
        <w:rPr>
          <w:rFonts w:eastAsia="Times New Roman" w:cstheme="minorHAnsi"/>
          <w:sz w:val="26"/>
          <w:szCs w:val="26"/>
          <w:lang w:eastAsia="pl-PL"/>
        </w:rPr>
      </w:pPr>
      <w:r w:rsidRPr="008C3AF5">
        <w:rPr>
          <w:rFonts w:eastAsia="Times New Roman" w:cstheme="minorHAnsi"/>
          <w:sz w:val="26"/>
          <w:szCs w:val="26"/>
          <w:lang w:eastAsia="pl-PL"/>
        </w:rPr>
        <w:t>Regulamin sprzedaży biletów na imprezy organizowane przez Nadbałtyckie Centrum Kultury w Gdańsku</w:t>
      </w:r>
    </w:p>
    <w:p w14:paraId="11086D77" w14:textId="77777777" w:rsidR="00254510" w:rsidRPr="006904BD" w:rsidRDefault="00747084" w:rsidP="008C3AF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>Nadbałtyckie Centrum Kultury w Gdańsku</w:t>
      </w:r>
      <w:r w:rsidR="00506B7E" w:rsidRPr="006904BD">
        <w:rPr>
          <w:rFonts w:eastAsia="Times New Roman" w:cstheme="minorHAnsi"/>
          <w:sz w:val="24"/>
          <w:szCs w:val="24"/>
          <w:lang w:eastAsia="pl-PL"/>
        </w:rPr>
        <w:t xml:space="preserve"> (zwane dalej NCK)</w:t>
      </w:r>
      <w:r w:rsidRPr="006904BD">
        <w:rPr>
          <w:rFonts w:eastAsia="Times New Roman" w:cstheme="minorHAnsi"/>
          <w:sz w:val="24"/>
          <w:szCs w:val="24"/>
          <w:lang w:eastAsia="pl-PL"/>
        </w:rPr>
        <w:t xml:space="preserve"> prowadzi sprzedaż biletów na organizowane przez siebie wydarzenia za pośrednictwem</w:t>
      </w:r>
      <w:r w:rsidR="00254510" w:rsidRPr="006904BD">
        <w:rPr>
          <w:rFonts w:eastAsia="Times New Roman" w:cstheme="minorHAnsi"/>
          <w:sz w:val="24"/>
          <w:szCs w:val="24"/>
          <w:lang w:eastAsia="pl-PL"/>
        </w:rPr>
        <w:t>:</w:t>
      </w:r>
    </w:p>
    <w:p w14:paraId="0B5C2010" w14:textId="77777777" w:rsidR="00254510" w:rsidRPr="006904BD" w:rsidRDefault="00D91BA3" w:rsidP="008C3AF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>portalu</w:t>
      </w:r>
      <w:r w:rsidR="00747084" w:rsidRPr="006904BD">
        <w:rPr>
          <w:rFonts w:eastAsia="Times New Roman" w:cstheme="minorHAnsi"/>
          <w:sz w:val="24"/>
          <w:szCs w:val="24"/>
          <w:lang w:eastAsia="pl-PL"/>
        </w:rPr>
        <w:t xml:space="preserve"> www.interticket.pl</w:t>
      </w:r>
      <w:r w:rsidRPr="006904BD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6846B145" w14:textId="57E45346" w:rsidR="00254510" w:rsidRPr="006904BD" w:rsidRDefault="00D91BA3" w:rsidP="008C3AF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>sprzedaży bezpośredniej w Księgarni PWN przy</w:t>
      </w:r>
      <w:r w:rsidR="00254510" w:rsidRPr="006904BD">
        <w:rPr>
          <w:rFonts w:eastAsia="Times New Roman" w:cstheme="minorHAnsi"/>
          <w:sz w:val="24"/>
          <w:szCs w:val="24"/>
          <w:lang w:eastAsia="pl-PL"/>
        </w:rPr>
        <w:t xml:space="preserve"> ul. Korzennej 33/35 w Gdańsku</w:t>
      </w:r>
      <w:r w:rsidR="008C3AF5">
        <w:rPr>
          <w:rFonts w:eastAsia="Times New Roman" w:cstheme="minorHAnsi"/>
          <w:sz w:val="24"/>
          <w:szCs w:val="24"/>
          <w:lang w:eastAsia="pl-PL"/>
        </w:rPr>
        <w:t>,</w:t>
      </w:r>
      <w:r w:rsidR="00254510" w:rsidRPr="006904B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B0B8B64" w14:textId="6D5B7BDE" w:rsidR="00747084" w:rsidRPr="006904BD" w:rsidRDefault="00254510" w:rsidP="008C3AF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 xml:space="preserve">sprzedaży bezpośredniej </w:t>
      </w:r>
      <w:r w:rsidR="00587003" w:rsidRPr="006904BD">
        <w:rPr>
          <w:rFonts w:eastAsia="Times New Roman" w:cstheme="minorHAnsi"/>
          <w:sz w:val="24"/>
          <w:szCs w:val="24"/>
          <w:lang w:eastAsia="pl-PL"/>
        </w:rPr>
        <w:t xml:space="preserve">w miejscu wydarzenia </w:t>
      </w:r>
      <w:r w:rsidRPr="006904BD">
        <w:rPr>
          <w:rFonts w:eastAsia="Times New Roman" w:cstheme="minorHAnsi"/>
          <w:sz w:val="24"/>
          <w:szCs w:val="24"/>
          <w:lang w:eastAsia="pl-PL"/>
        </w:rPr>
        <w:t xml:space="preserve">na godzinę przed jego </w:t>
      </w:r>
      <w:r w:rsidR="00587003" w:rsidRPr="006904BD">
        <w:rPr>
          <w:rFonts w:eastAsia="Times New Roman" w:cstheme="minorHAnsi"/>
          <w:sz w:val="24"/>
          <w:szCs w:val="24"/>
          <w:lang w:eastAsia="pl-PL"/>
        </w:rPr>
        <w:t>rozpoczęciem</w:t>
      </w:r>
      <w:r w:rsidR="008C3AF5">
        <w:rPr>
          <w:rFonts w:eastAsia="Times New Roman" w:cstheme="minorHAnsi"/>
          <w:sz w:val="24"/>
          <w:szCs w:val="24"/>
          <w:lang w:eastAsia="pl-PL"/>
        </w:rPr>
        <w:t>.</w:t>
      </w:r>
    </w:p>
    <w:p w14:paraId="04EF67AE" w14:textId="36623E83" w:rsidR="00254510" w:rsidRPr="006904BD" w:rsidRDefault="005A3C2E" w:rsidP="008C3AF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Płatności za b</w:t>
      </w:r>
      <w:r w:rsidR="006F48D0" w:rsidRPr="006904BD">
        <w:rPr>
          <w:rFonts w:eastAsia="Times New Roman" w:cstheme="minorHAnsi"/>
          <w:sz w:val="24"/>
          <w:szCs w:val="24"/>
          <w:lang w:eastAsia="pl-PL"/>
        </w:rPr>
        <w:t>ilet</w:t>
      </w:r>
      <w:r>
        <w:rPr>
          <w:rFonts w:eastAsia="Times New Roman" w:cstheme="minorHAnsi"/>
          <w:sz w:val="24"/>
          <w:szCs w:val="24"/>
          <w:lang w:eastAsia="pl-PL"/>
        </w:rPr>
        <w:t xml:space="preserve"> zakupiony</w:t>
      </w:r>
      <w:r w:rsidR="006F48D0" w:rsidRPr="006904BD">
        <w:rPr>
          <w:rFonts w:eastAsia="Times New Roman" w:cstheme="minorHAnsi"/>
          <w:sz w:val="24"/>
          <w:szCs w:val="24"/>
          <w:lang w:eastAsia="pl-PL"/>
        </w:rPr>
        <w:t xml:space="preserve"> za pośrednictwem portal</w:t>
      </w:r>
      <w:r w:rsidR="00587003" w:rsidRPr="006904BD">
        <w:rPr>
          <w:rFonts w:eastAsia="Times New Roman" w:cstheme="minorHAnsi"/>
          <w:sz w:val="24"/>
          <w:szCs w:val="24"/>
          <w:lang w:eastAsia="pl-PL"/>
        </w:rPr>
        <w:t>u www.interticket.pl</w:t>
      </w:r>
      <w:r w:rsidR="006F48D0" w:rsidRPr="006904BD">
        <w:rPr>
          <w:rFonts w:eastAsia="Times New Roman" w:cstheme="minorHAnsi"/>
          <w:sz w:val="24"/>
          <w:szCs w:val="24"/>
          <w:lang w:eastAsia="pl-PL"/>
        </w:rPr>
        <w:t xml:space="preserve"> można dokonać</w:t>
      </w:r>
      <w:r w:rsidR="00587003" w:rsidRPr="006904BD">
        <w:rPr>
          <w:rFonts w:eastAsia="Times New Roman" w:cstheme="minorHAnsi"/>
          <w:sz w:val="24"/>
          <w:szCs w:val="24"/>
          <w:lang w:eastAsia="pl-PL"/>
        </w:rPr>
        <w:t>:</w:t>
      </w:r>
      <w:r w:rsidR="006F48D0" w:rsidRPr="006904BD">
        <w:rPr>
          <w:rFonts w:eastAsia="Times New Roman" w:cstheme="minorHAnsi"/>
          <w:sz w:val="24"/>
          <w:szCs w:val="24"/>
          <w:lang w:eastAsia="pl-PL"/>
        </w:rPr>
        <w:t xml:space="preserve"> przelewem bankowym, karą kredytową, przelewem elektronicznym. </w:t>
      </w:r>
    </w:p>
    <w:p w14:paraId="6F69247F" w14:textId="77777777" w:rsidR="00254510" w:rsidRPr="006904BD" w:rsidRDefault="006F48D0" w:rsidP="008C3AF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>W sprzedaży bezpośredniej możliwa jest płatność gotówką lub kar</w:t>
      </w:r>
      <w:r w:rsidR="00506B7E" w:rsidRPr="006904BD">
        <w:rPr>
          <w:rFonts w:eastAsia="Times New Roman" w:cstheme="minorHAnsi"/>
          <w:sz w:val="24"/>
          <w:szCs w:val="24"/>
          <w:lang w:eastAsia="pl-PL"/>
        </w:rPr>
        <w:t>t</w:t>
      </w:r>
      <w:r w:rsidRPr="006904BD">
        <w:rPr>
          <w:rFonts w:eastAsia="Times New Roman" w:cstheme="minorHAnsi"/>
          <w:sz w:val="24"/>
          <w:szCs w:val="24"/>
          <w:lang w:eastAsia="pl-PL"/>
        </w:rPr>
        <w:t xml:space="preserve">ą. </w:t>
      </w:r>
    </w:p>
    <w:p w14:paraId="2FAA155F" w14:textId="77777777" w:rsidR="00506B7E" w:rsidRPr="006904BD" w:rsidRDefault="00506B7E" w:rsidP="008C3AF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 xml:space="preserve">NCK zastrzega sobie możliwość wstrzymania sprzedaży w dowolnym momencie. </w:t>
      </w:r>
    </w:p>
    <w:p w14:paraId="2B02B375" w14:textId="7909216F" w:rsidR="00506B7E" w:rsidRPr="006904BD" w:rsidRDefault="00506B7E" w:rsidP="008C3AF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>Zwroty biletów odbywają się wyłącznie w przypadku odwołania</w:t>
      </w:r>
      <w:r w:rsidR="00587003" w:rsidRPr="006904BD">
        <w:rPr>
          <w:rFonts w:eastAsia="Times New Roman" w:cstheme="minorHAnsi"/>
          <w:sz w:val="24"/>
          <w:szCs w:val="24"/>
          <w:lang w:eastAsia="pl-PL"/>
        </w:rPr>
        <w:t xml:space="preserve"> lub</w:t>
      </w:r>
      <w:r w:rsidRPr="006904BD">
        <w:rPr>
          <w:rFonts w:eastAsia="Times New Roman" w:cstheme="minorHAnsi"/>
          <w:sz w:val="24"/>
          <w:szCs w:val="24"/>
          <w:lang w:eastAsia="pl-PL"/>
        </w:rPr>
        <w:t xml:space="preserve"> zmiany daty</w:t>
      </w:r>
      <w:r w:rsidR="00587003" w:rsidRPr="006904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04BD">
        <w:rPr>
          <w:rFonts w:eastAsia="Times New Roman" w:cstheme="minorHAnsi"/>
          <w:sz w:val="24"/>
          <w:szCs w:val="24"/>
          <w:lang w:eastAsia="pl-PL"/>
        </w:rPr>
        <w:t xml:space="preserve">wydarzenia. </w:t>
      </w:r>
    </w:p>
    <w:p w14:paraId="21AB5018" w14:textId="5908BDFA" w:rsidR="00727E54" w:rsidRPr="006904BD" w:rsidRDefault="00506B7E" w:rsidP="008C3AF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 xml:space="preserve">Zwroty biletów w innych wypadkach będą indywidualnie rozpatrywane przez NCK po pisemnym zgłoszeniu na adres: </w:t>
      </w:r>
      <w:r w:rsidR="00587003" w:rsidRPr="006904BD">
        <w:rPr>
          <w:rFonts w:eastAsia="Times New Roman" w:cstheme="minorHAnsi"/>
          <w:sz w:val="24"/>
          <w:szCs w:val="24"/>
          <w:lang w:eastAsia="pl-PL"/>
        </w:rPr>
        <w:t>sekretariat@nck.org.pl</w:t>
      </w:r>
      <w:r w:rsidR="00727E54" w:rsidRPr="006904BD">
        <w:rPr>
          <w:rFonts w:eastAsia="Times New Roman" w:cstheme="minorHAnsi"/>
          <w:sz w:val="24"/>
          <w:szCs w:val="24"/>
          <w:lang w:eastAsia="pl-PL"/>
        </w:rPr>
        <w:t xml:space="preserve"> z podaniem powodu zwrotu oraz dołączenia dowodu zakupu (przelew, paragon fiskalny).</w:t>
      </w:r>
    </w:p>
    <w:p w14:paraId="442C7239" w14:textId="77777777" w:rsidR="00506B7E" w:rsidRPr="006904BD" w:rsidRDefault="00727E54" w:rsidP="008C3AF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 xml:space="preserve">Bilety mogą zostać zwrócone tylko w miejscu ich zakupu. </w:t>
      </w:r>
    </w:p>
    <w:p w14:paraId="7826D5D0" w14:textId="77777777" w:rsidR="00727E54" w:rsidRPr="006904BD" w:rsidRDefault="00727E54" w:rsidP="008C3AF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 xml:space="preserve">NCK zastrzega możliwość zmian w programie oraz zmian godziny rozpoczęcia wydarzenia. </w:t>
      </w:r>
    </w:p>
    <w:p w14:paraId="04E575FE" w14:textId="37535EF6" w:rsidR="00727E54" w:rsidRPr="006904BD" w:rsidRDefault="004A17E4" w:rsidP="008C3AF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>Jeśli na dane wydarzenie przewidziane są bilety ulgowe, to</w:t>
      </w:r>
      <w:r w:rsidR="00727E54" w:rsidRPr="006904BD">
        <w:rPr>
          <w:rFonts w:eastAsia="Times New Roman" w:cstheme="minorHAnsi"/>
          <w:sz w:val="24"/>
          <w:szCs w:val="24"/>
          <w:lang w:eastAsia="pl-PL"/>
        </w:rPr>
        <w:t xml:space="preserve"> przysługują</w:t>
      </w:r>
      <w:r w:rsidR="00D343F7" w:rsidRPr="006904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04BD">
        <w:rPr>
          <w:rFonts w:eastAsia="Times New Roman" w:cstheme="minorHAnsi"/>
          <w:sz w:val="24"/>
          <w:szCs w:val="24"/>
          <w:lang w:eastAsia="pl-PL"/>
        </w:rPr>
        <w:t xml:space="preserve">one </w:t>
      </w:r>
      <w:r w:rsidR="00D343F7" w:rsidRPr="006904BD">
        <w:rPr>
          <w:rFonts w:eastAsia="Times New Roman" w:cstheme="minorHAnsi"/>
          <w:sz w:val="24"/>
          <w:szCs w:val="24"/>
          <w:lang w:eastAsia="pl-PL"/>
        </w:rPr>
        <w:t>za okazaniem odpowiedniego dokumentu</w:t>
      </w:r>
      <w:r w:rsidR="00727E54" w:rsidRPr="006904BD">
        <w:rPr>
          <w:rFonts w:eastAsia="Times New Roman" w:cstheme="minorHAnsi"/>
          <w:sz w:val="24"/>
          <w:szCs w:val="24"/>
          <w:lang w:eastAsia="pl-PL"/>
        </w:rPr>
        <w:t>:</w:t>
      </w:r>
    </w:p>
    <w:p w14:paraId="71EC3443" w14:textId="77777777" w:rsidR="00035617" w:rsidRPr="006904BD" w:rsidRDefault="00727E54" w:rsidP="008C3AF5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>uczniom,</w:t>
      </w:r>
      <w:r w:rsidR="00035617" w:rsidRPr="006904B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D9DE7E0" w14:textId="77777777" w:rsidR="00727E54" w:rsidRPr="006904BD" w:rsidRDefault="00035617" w:rsidP="008C3AF5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 xml:space="preserve">studentom do 26 roku </w:t>
      </w:r>
      <w:r w:rsidR="00D343F7" w:rsidRPr="006904BD">
        <w:rPr>
          <w:rFonts w:eastAsia="Times New Roman" w:cstheme="minorHAnsi"/>
          <w:sz w:val="24"/>
          <w:szCs w:val="24"/>
          <w:lang w:eastAsia="pl-PL"/>
        </w:rPr>
        <w:t>życia,</w:t>
      </w:r>
    </w:p>
    <w:p w14:paraId="7DD547D3" w14:textId="77777777" w:rsidR="001078A5" w:rsidRPr="006904BD" w:rsidRDefault="001078A5" w:rsidP="008C3AF5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>seniorom powyżej 65 roku życia,</w:t>
      </w:r>
    </w:p>
    <w:p w14:paraId="7A31667B" w14:textId="77777777" w:rsidR="00035617" w:rsidRPr="006904BD" w:rsidRDefault="00035617" w:rsidP="008C3AF5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>emerytom i rencistom</w:t>
      </w:r>
      <w:r w:rsidR="00D343F7" w:rsidRPr="006904BD">
        <w:rPr>
          <w:rFonts w:eastAsia="Times New Roman" w:cstheme="minorHAnsi"/>
          <w:sz w:val="24"/>
          <w:szCs w:val="24"/>
          <w:lang w:eastAsia="pl-PL"/>
        </w:rPr>
        <w:t>,</w:t>
      </w:r>
    </w:p>
    <w:p w14:paraId="54356E33" w14:textId="77777777" w:rsidR="00035617" w:rsidRPr="006904BD" w:rsidRDefault="00035617" w:rsidP="008C3AF5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>posiadaczom Karty do Kultury</w:t>
      </w:r>
      <w:r w:rsidR="00B63E1E" w:rsidRPr="006904BD">
        <w:rPr>
          <w:rFonts w:eastAsia="Times New Roman" w:cstheme="minorHAnsi"/>
          <w:sz w:val="24"/>
          <w:szCs w:val="24"/>
          <w:lang w:eastAsia="pl-PL"/>
        </w:rPr>
        <w:t xml:space="preserve">, Karty </w:t>
      </w:r>
      <w:r w:rsidR="00D343F7" w:rsidRPr="006904BD">
        <w:rPr>
          <w:rFonts w:eastAsia="Times New Roman" w:cstheme="minorHAnsi"/>
          <w:sz w:val="24"/>
          <w:szCs w:val="24"/>
          <w:lang w:eastAsia="pl-PL"/>
        </w:rPr>
        <w:t>EURO26, Karty Dużej Rodziny</w:t>
      </w:r>
    </w:p>
    <w:p w14:paraId="20D17B90" w14:textId="7AE6FAC1" w:rsidR="00D343F7" w:rsidRPr="006904BD" w:rsidRDefault="00D343F7" w:rsidP="008C3AF5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 xml:space="preserve">osobom </w:t>
      </w:r>
      <w:r w:rsidR="00955743" w:rsidRPr="006904BD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6904BD">
        <w:rPr>
          <w:rFonts w:eastAsia="Times New Roman" w:cstheme="minorHAnsi"/>
          <w:sz w:val="24"/>
          <w:szCs w:val="24"/>
          <w:lang w:eastAsia="pl-PL"/>
        </w:rPr>
        <w:t>niepełnospraw</w:t>
      </w:r>
      <w:r w:rsidR="00955743" w:rsidRPr="006904BD">
        <w:rPr>
          <w:rFonts w:eastAsia="Times New Roman" w:cstheme="minorHAnsi"/>
          <w:sz w:val="24"/>
          <w:szCs w:val="24"/>
          <w:lang w:eastAsia="pl-PL"/>
        </w:rPr>
        <w:t xml:space="preserve">nościami </w:t>
      </w:r>
      <w:r w:rsidRPr="006904BD">
        <w:rPr>
          <w:rFonts w:eastAsia="Times New Roman" w:cstheme="minorHAnsi"/>
          <w:sz w:val="24"/>
          <w:szCs w:val="24"/>
          <w:lang w:eastAsia="pl-PL"/>
        </w:rPr>
        <w:t xml:space="preserve">i ich </w:t>
      </w:r>
      <w:r w:rsidR="0089066C">
        <w:rPr>
          <w:rFonts w:eastAsia="Times New Roman" w:cstheme="minorHAnsi"/>
          <w:sz w:val="24"/>
          <w:szCs w:val="24"/>
          <w:lang w:eastAsia="pl-PL"/>
        </w:rPr>
        <w:t>asystentom</w:t>
      </w:r>
      <w:r w:rsidR="001078A5" w:rsidRPr="006904BD">
        <w:rPr>
          <w:rFonts w:eastAsia="Times New Roman" w:cstheme="minorHAnsi"/>
          <w:sz w:val="24"/>
          <w:szCs w:val="24"/>
          <w:lang w:eastAsia="pl-PL"/>
        </w:rPr>
        <w:t>.</w:t>
      </w:r>
    </w:p>
    <w:p w14:paraId="1F7DFF68" w14:textId="77777777" w:rsidR="001078A5" w:rsidRPr="006904BD" w:rsidRDefault="001F4905" w:rsidP="008C3AF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>Wstęp wolny przysługuje dzieci</w:t>
      </w:r>
      <w:r w:rsidR="00834E51" w:rsidRPr="006904BD">
        <w:rPr>
          <w:rFonts w:eastAsia="Times New Roman" w:cstheme="minorHAnsi"/>
          <w:sz w:val="24"/>
          <w:szCs w:val="24"/>
          <w:lang w:eastAsia="pl-PL"/>
        </w:rPr>
        <w:t>om</w:t>
      </w:r>
      <w:r w:rsidRPr="006904BD">
        <w:rPr>
          <w:rFonts w:eastAsia="Times New Roman" w:cstheme="minorHAnsi"/>
          <w:sz w:val="24"/>
          <w:szCs w:val="24"/>
          <w:lang w:eastAsia="pl-PL"/>
        </w:rPr>
        <w:t xml:space="preserve"> do lat 6 pod warunkiem zajęcia </w:t>
      </w:r>
      <w:r w:rsidR="00834E51" w:rsidRPr="006904BD">
        <w:rPr>
          <w:rFonts w:eastAsia="Times New Roman" w:cstheme="minorHAnsi"/>
          <w:sz w:val="24"/>
          <w:szCs w:val="24"/>
          <w:lang w:eastAsia="pl-PL"/>
        </w:rPr>
        <w:t xml:space="preserve">jednego </w:t>
      </w:r>
      <w:r w:rsidRPr="006904BD">
        <w:rPr>
          <w:rFonts w:eastAsia="Times New Roman" w:cstheme="minorHAnsi"/>
          <w:sz w:val="24"/>
          <w:szCs w:val="24"/>
          <w:lang w:eastAsia="pl-PL"/>
        </w:rPr>
        <w:t xml:space="preserve">miejsca wraz z rodzicem (nie dotyczy warsztatów). </w:t>
      </w:r>
    </w:p>
    <w:p w14:paraId="2B4604E7" w14:textId="65BEE2F7" w:rsidR="00366349" w:rsidRPr="006904BD" w:rsidRDefault="00366349" w:rsidP="008C3AF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4BD">
        <w:rPr>
          <w:rFonts w:eastAsia="Times New Roman" w:cstheme="minorHAnsi"/>
          <w:sz w:val="24"/>
          <w:szCs w:val="24"/>
          <w:lang w:eastAsia="pl-PL"/>
        </w:rPr>
        <w:t xml:space="preserve">Uczestnik wydarzeń przyjmuje do wiadomości, że </w:t>
      </w:r>
      <w:r w:rsidR="001078A5" w:rsidRPr="006904BD">
        <w:rPr>
          <w:rFonts w:eastAsia="Times New Roman" w:cstheme="minorHAnsi"/>
          <w:sz w:val="24"/>
          <w:szCs w:val="24"/>
          <w:lang w:eastAsia="pl-PL"/>
        </w:rPr>
        <w:t xml:space="preserve">wydarzenia mogą być rejestrowane </w:t>
      </w:r>
      <w:r w:rsidRPr="006904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078A5" w:rsidRPr="006904BD">
        <w:rPr>
          <w:rFonts w:eastAsia="Times New Roman" w:cstheme="minorHAnsi"/>
          <w:sz w:val="24"/>
          <w:szCs w:val="24"/>
          <w:lang w:eastAsia="pl-PL"/>
        </w:rPr>
        <w:t>przy pomocy urządzeń rejestrujących obraz i dźwię</w:t>
      </w:r>
      <w:bookmarkStart w:id="0" w:name="_GoBack"/>
      <w:bookmarkEnd w:id="0"/>
      <w:r w:rsidR="001078A5" w:rsidRPr="006904BD">
        <w:rPr>
          <w:rFonts w:eastAsia="Times New Roman" w:cstheme="minorHAnsi"/>
          <w:sz w:val="24"/>
          <w:szCs w:val="24"/>
          <w:lang w:eastAsia="pl-PL"/>
        </w:rPr>
        <w:t xml:space="preserve">k, a udział w wydarzeniu jest jednoznaczny z wyrażeniem zgody na nieodpłatną emisję i rozpowszechnianie jego wizerunku.  </w:t>
      </w:r>
    </w:p>
    <w:p w14:paraId="2CF6CF0C" w14:textId="75B95219" w:rsidR="00496978" w:rsidRPr="00347FAC" w:rsidRDefault="00F418CF" w:rsidP="001402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AC">
        <w:rPr>
          <w:rFonts w:eastAsia="Times New Roman" w:cstheme="minorHAnsi"/>
          <w:sz w:val="24"/>
          <w:szCs w:val="24"/>
          <w:lang w:eastAsia="pl-PL"/>
        </w:rPr>
        <w:t xml:space="preserve">Ważny bilet należy okazać </w:t>
      </w:r>
      <w:r w:rsidR="006904BD" w:rsidRPr="00347FAC">
        <w:rPr>
          <w:rFonts w:eastAsia="Times New Roman" w:cstheme="minorHAnsi"/>
          <w:sz w:val="24"/>
          <w:szCs w:val="24"/>
          <w:lang w:eastAsia="pl-PL"/>
        </w:rPr>
        <w:t>podczas</w:t>
      </w:r>
      <w:r w:rsidRPr="00347FAC">
        <w:rPr>
          <w:rFonts w:eastAsia="Times New Roman" w:cstheme="minorHAnsi"/>
          <w:sz w:val="24"/>
          <w:szCs w:val="24"/>
          <w:lang w:eastAsia="pl-PL"/>
        </w:rPr>
        <w:t xml:space="preserve"> wejści</w:t>
      </w:r>
      <w:r w:rsidR="006904BD" w:rsidRPr="00347FAC">
        <w:rPr>
          <w:rFonts w:eastAsia="Times New Roman" w:cstheme="minorHAnsi"/>
          <w:sz w:val="24"/>
          <w:szCs w:val="24"/>
          <w:lang w:eastAsia="pl-PL"/>
        </w:rPr>
        <w:t>a</w:t>
      </w:r>
      <w:r w:rsidRPr="00347FAC">
        <w:rPr>
          <w:rFonts w:eastAsia="Times New Roman" w:cstheme="minorHAnsi"/>
          <w:sz w:val="24"/>
          <w:szCs w:val="24"/>
          <w:lang w:eastAsia="pl-PL"/>
        </w:rPr>
        <w:t xml:space="preserve"> na wydarzenie</w:t>
      </w:r>
      <w:r w:rsidR="006904BD" w:rsidRPr="00347FAC">
        <w:rPr>
          <w:rFonts w:eastAsia="Times New Roman" w:cstheme="minorHAnsi"/>
          <w:sz w:val="24"/>
          <w:szCs w:val="24"/>
          <w:lang w:eastAsia="pl-PL"/>
        </w:rPr>
        <w:t xml:space="preserve"> i zachować do końca trwania imprezy</w:t>
      </w:r>
      <w:r w:rsidRPr="00347FA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96978" w:rsidRPr="00347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496978" w:rsidRPr="0034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6D8"/>
    <w:multiLevelType w:val="hybridMultilevel"/>
    <w:tmpl w:val="3AF8BAF4"/>
    <w:lvl w:ilvl="0" w:tplc="A9AE1F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A14"/>
    <w:multiLevelType w:val="multilevel"/>
    <w:tmpl w:val="A20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4693A"/>
    <w:multiLevelType w:val="hybridMultilevel"/>
    <w:tmpl w:val="29CC0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64A8B"/>
    <w:multiLevelType w:val="hybridMultilevel"/>
    <w:tmpl w:val="1462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7644A"/>
    <w:multiLevelType w:val="hybridMultilevel"/>
    <w:tmpl w:val="7AA8F7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78"/>
    <w:rsid w:val="00035617"/>
    <w:rsid w:val="001078A5"/>
    <w:rsid w:val="001D6808"/>
    <w:rsid w:val="001F4905"/>
    <w:rsid w:val="00254510"/>
    <w:rsid w:val="00271FE1"/>
    <w:rsid w:val="00347FAC"/>
    <w:rsid w:val="00366349"/>
    <w:rsid w:val="0047625B"/>
    <w:rsid w:val="00496978"/>
    <w:rsid w:val="004A17E4"/>
    <w:rsid w:val="00506B7E"/>
    <w:rsid w:val="00587003"/>
    <w:rsid w:val="005A3C2E"/>
    <w:rsid w:val="006904BD"/>
    <w:rsid w:val="006F48D0"/>
    <w:rsid w:val="00727E54"/>
    <w:rsid w:val="00747084"/>
    <w:rsid w:val="0077289B"/>
    <w:rsid w:val="00834E51"/>
    <w:rsid w:val="00847852"/>
    <w:rsid w:val="0089066C"/>
    <w:rsid w:val="008C3AF5"/>
    <w:rsid w:val="00955743"/>
    <w:rsid w:val="00B63E1E"/>
    <w:rsid w:val="00BD3B36"/>
    <w:rsid w:val="00C06D8E"/>
    <w:rsid w:val="00D343F7"/>
    <w:rsid w:val="00D91BA3"/>
    <w:rsid w:val="00DD08FA"/>
    <w:rsid w:val="00F418CF"/>
    <w:rsid w:val="00F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93BD"/>
  <w15:chartTrackingRefBased/>
  <w15:docId w15:val="{3D4BF147-15A4-4CDF-B0B5-60900AC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47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47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9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697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697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496978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496978"/>
  </w:style>
  <w:style w:type="character" w:customStyle="1" w:styleId="Nagwek3Znak">
    <w:name w:val="Nagłówek 3 Znak"/>
    <w:basedOn w:val="Domylnaczcionkaakapitu"/>
    <w:link w:val="Nagwek3"/>
    <w:uiPriority w:val="9"/>
    <w:rsid w:val="008478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78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14</cp:revision>
  <cp:lastPrinted>2022-02-03T10:02:00Z</cp:lastPrinted>
  <dcterms:created xsi:type="dcterms:W3CDTF">2021-11-16T10:23:00Z</dcterms:created>
  <dcterms:modified xsi:type="dcterms:W3CDTF">2022-02-03T13:24:00Z</dcterms:modified>
</cp:coreProperties>
</file>